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7B" w:rsidRDefault="00DA4F7B" w:rsidP="00DA4F7B">
      <w:pPr>
        <w:jc w:val="right"/>
        <w:rPr>
          <w:bCs/>
        </w:rPr>
      </w:pPr>
      <w:r>
        <w:rPr>
          <w:bCs/>
        </w:rPr>
        <w:t>УТВЕРЖДАЮ</w:t>
      </w:r>
    </w:p>
    <w:p w:rsidR="00DA4F7B" w:rsidRDefault="00DA4F7B" w:rsidP="00DA4F7B">
      <w:pPr>
        <w:jc w:val="right"/>
        <w:rPr>
          <w:bCs/>
        </w:rPr>
      </w:pPr>
      <w:r>
        <w:rPr>
          <w:bCs/>
        </w:rPr>
        <w:t xml:space="preserve">Директор МБОУ СОШ № 2 г. Томари </w:t>
      </w:r>
    </w:p>
    <w:p w:rsidR="00DA4F7B" w:rsidRDefault="00DA4F7B" w:rsidP="00DA4F7B">
      <w:pPr>
        <w:jc w:val="right"/>
        <w:rPr>
          <w:bCs/>
        </w:rPr>
      </w:pPr>
      <w:r>
        <w:rPr>
          <w:bCs/>
        </w:rPr>
        <w:t>Сахалинской области</w:t>
      </w:r>
    </w:p>
    <w:p w:rsidR="00DA4F7B" w:rsidRDefault="00DA4F7B" w:rsidP="00DA4F7B">
      <w:pPr>
        <w:ind w:firstLine="709"/>
        <w:jc w:val="right"/>
        <w:rPr>
          <w:bCs/>
        </w:rPr>
      </w:pPr>
      <w:r>
        <w:rPr>
          <w:bCs/>
        </w:rPr>
        <w:t xml:space="preserve">____________Т.Л. </w:t>
      </w:r>
      <w:proofErr w:type="spellStart"/>
      <w:r>
        <w:rPr>
          <w:bCs/>
        </w:rPr>
        <w:t>Рохо-Фернандес</w:t>
      </w:r>
      <w:proofErr w:type="spellEnd"/>
    </w:p>
    <w:p w:rsidR="00DA4F7B" w:rsidRDefault="00DA4F7B" w:rsidP="00DA4F7B">
      <w:pPr>
        <w:jc w:val="center"/>
        <w:rPr>
          <w:b/>
        </w:rPr>
      </w:pPr>
    </w:p>
    <w:p w:rsidR="00DA4F7B" w:rsidRDefault="00DA4F7B" w:rsidP="00DA4F7B">
      <w:pPr>
        <w:jc w:val="center"/>
        <w:rPr>
          <w:b/>
        </w:rPr>
      </w:pPr>
      <w:r>
        <w:rPr>
          <w:b/>
        </w:rPr>
        <w:t xml:space="preserve">План мероприятий «дорожная карта» по формированию и оценке функциональной грамотности обучающихся МБОУ СОШ№» </w:t>
      </w:r>
      <w:proofErr w:type="spellStart"/>
      <w:r>
        <w:rPr>
          <w:b/>
        </w:rPr>
        <w:t>г.Томари</w:t>
      </w:r>
      <w:proofErr w:type="spellEnd"/>
      <w:r>
        <w:rPr>
          <w:b/>
        </w:rPr>
        <w:t xml:space="preserve"> Сахалинской области на 2021-2022 </w:t>
      </w:r>
      <w:proofErr w:type="spellStart"/>
      <w:proofErr w:type="gramStart"/>
      <w:r>
        <w:rPr>
          <w:b/>
        </w:rPr>
        <w:t>уч.год</w:t>
      </w:r>
      <w:proofErr w:type="spellEnd"/>
      <w:proofErr w:type="gramEnd"/>
    </w:p>
    <w:p w:rsidR="00DA4F7B" w:rsidRDefault="00DA4F7B" w:rsidP="00DA4F7B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6"/>
        <w:gridCol w:w="2983"/>
        <w:gridCol w:w="1731"/>
        <w:gridCol w:w="1845"/>
        <w:gridCol w:w="2150"/>
      </w:tblGrid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Ожидаемый результат</w:t>
            </w:r>
          </w:p>
        </w:tc>
      </w:tr>
      <w:tr w:rsidR="00DA4F7B" w:rsidTr="00DA4F7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b/>
                <w:lang w:eastAsia="en-US"/>
              </w:rPr>
              <w:t>.организационные мероприятия</w:t>
            </w:r>
            <w:r>
              <w:rPr>
                <w:lang w:eastAsia="en-US"/>
              </w:rPr>
              <w:t xml:space="preserve"> 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Разработка и утверждение плана по формированию функциональной грамотности обучающихся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Сентябрь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План мероприятий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школьного 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оценки ФГ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Сентябрь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приказ</w:t>
            </w:r>
          </w:p>
        </w:tc>
      </w:tr>
      <w:tr w:rsidR="00DA4F7B" w:rsidTr="00DA4F7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2.научно-методическое обеспечение 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Актуализация планов работы МО в части формирования и оценки ФГ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До 8 октября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Планы работы МО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Заседания МО по вопросам внедрения в учебный процесс банка заданий для формирования и оценки ФГ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Раз в четверть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Рук.МО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Протоколы МО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базы данных обучающихся8-9 классов 2021-2022 </w:t>
            </w:r>
            <w:proofErr w:type="spellStart"/>
            <w:r>
              <w:rPr>
                <w:lang w:eastAsia="en-US"/>
              </w:rPr>
              <w:t>уч.г</w:t>
            </w:r>
            <w:proofErr w:type="spellEnd"/>
            <w:r>
              <w:rPr>
                <w:lang w:eastAsia="en-US"/>
              </w:rPr>
              <w:t xml:space="preserve">., учителей, участвующих в формировании ФГ обучающихся 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по шести направлениям (</w:t>
            </w:r>
            <w:proofErr w:type="spellStart"/>
            <w:r>
              <w:rPr>
                <w:lang w:eastAsia="en-US"/>
              </w:rPr>
              <w:t>чит.грамотность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матем.грамотность</w:t>
            </w:r>
            <w:proofErr w:type="spellEnd"/>
            <w:r>
              <w:rPr>
                <w:lang w:eastAsia="en-US"/>
              </w:rPr>
              <w:t xml:space="preserve">, естественно-научная грамотность, финансовая грамотность, глобальные </w:t>
            </w:r>
            <w:r>
              <w:rPr>
                <w:lang w:eastAsia="en-US"/>
              </w:rPr>
              <w:lastRenderedPageBreak/>
              <w:t>компетенции и креативное мышление)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Октябрь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Программы КПК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заявки и обеспечение повышения квалификации </w:t>
            </w:r>
            <w:proofErr w:type="spellStart"/>
            <w:r>
              <w:rPr>
                <w:lang w:eastAsia="en-US"/>
              </w:rPr>
              <w:t>пед.работников</w:t>
            </w:r>
            <w:proofErr w:type="spellEnd"/>
            <w:r>
              <w:rPr>
                <w:lang w:eastAsia="en-US"/>
              </w:rPr>
              <w:t xml:space="preserve"> по формированию и оценке ФГ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База данных по обучающимся и учителям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tabs>
                <w:tab w:val="left" w:pos="18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педагогического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lang w:eastAsia="en-US"/>
              </w:rPr>
              <w:t>совета</w:t>
            </w:r>
            <w:r>
              <w:rPr>
                <w:lang w:eastAsia="en-US"/>
              </w:rPr>
              <w:tab/>
            </w:r>
            <w:r>
              <w:rPr>
                <w:spacing w:val="-1"/>
                <w:lang w:eastAsia="en-US"/>
              </w:rPr>
              <w:t>«Функциональная</w:t>
            </w:r>
            <w:r>
              <w:rPr>
                <w:spacing w:val="-48"/>
                <w:lang w:eastAsia="en-US"/>
              </w:rPr>
              <w:t xml:space="preserve"> </w:t>
            </w:r>
            <w:r>
              <w:rPr>
                <w:lang w:eastAsia="en-US"/>
              </w:rPr>
              <w:t>грамотность</w:t>
            </w:r>
            <w:r>
              <w:rPr>
                <w:spacing w:val="45"/>
                <w:lang w:eastAsia="en-US"/>
              </w:rPr>
              <w:t xml:space="preserve"> </w:t>
            </w:r>
            <w:r>
              <w:rPr>
                <w:lang w:eastAsia="en-US"/>
              </w:rPr>
              <w:t>педагога</w:t>
            </w:r>
            <w:r>
              <w:rPr>
                <w:spacing w:val="50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47"/>
                <w:lang w:eastAsia="en-US"/>
              </w:rPr>
              <w:t xml:space="preserve"> </w:t>
            </w:r>
            <w:r>
              <w:rPr>
                <w:lang w:eastAsia="en-US"/>
              </w:rPr>
              <w:t>залог</w:t>
            </w:r>
          </w:p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успешности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ученика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XXI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века»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tabs>
                <w:tab w:val="left" w:pos="18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Мастер-класс «Формирующее оценивание»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Ноябрь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Повысить уровень профессиональной компетентности педагогов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tabs>
                <w:tab w:val="left" w:pos="18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Мастер-класс «Обучение в сотрудничестве»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Повысить уровень профессиональной компетентности педагогов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методической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недели</w:t>
            </w:r>
          </w:p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«Функциональная</w:t>
            </w:r>
            <w:r>
              <w:rPr>
                <w:lang w:eastAsia="en-US"/>
              </w:rPr>
              <w:tab/>
            </w:r>
            <w:r>
              <w:rPr>
                <w:spacing w:val="-1"/>
                <w:lang w:eastAsia="en-US"/>
              </w:rPr>
              <w:t>грамотность</w:t>
            </w:r>
            <w:r>
              <w:rPr>
                <w:spacing w:val="-48"/>
                <w:lang w:eastAsia="en-US"/>
              </w:rPr>
              <w:t xml:space="preserve"> </w:t>
            </w:r>
            <w:r>
              <w:rPr>
                <w:lang w:eastAsia="en-US"/>
              </w:rPr>
              <w:t>педагога – залог успешности ученика</w:t>
            </w:r>
            <w:r>
              <w:rPr>
                <w:spacing w:val="-47"/>
                <w:lang w:eastAsia="en-US"/>
              </w:rPr>
              <w:t xml:space="preserve"> </w:t>
            </w:r>
            <w:r>
              <w:rPr>
                <w:lang w:eastAsia="en-US"/>
              </w:rPr>
              <w:t>XXI века»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Повысить уровень профессиональной компетентности педагогов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Мастер-класс «Развитие креативности»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Февраль 2022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Повысить уровень профессиональной компетентности педагогов</w:t>
            </w:r>
          </w:p>
        </w:tc>
      </w:tr>
      <w:tr w:rsidR="00DA4F7B" w:rsidTr="00DA4F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Метапредметная</w:t>
            </w:r>
            <w:proofErr w:type="spellEnd"/>
            <w:r>
              <w:rPr>
                <w:lang w:eastAsia="en-US"/>
              </w:rPr>
              <w:t xml:space="preserve"> декада методической недели «Функциональная грамотность педагога-залог успешности ученика 21 века»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Апрель  2022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Пополнение банка методических материалов по ФГ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4F7B" w:rsidTr="00DA4F7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3.Диагностика и оценка уровня ФГ обучающихся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ДР по оценке сформированности ФГ в 9 классах, мониторинг реализации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ДР по оценке сформированности </w:t>
            </w:r>
            <w:proofErr w:type="spellStart"/>
            <w:r>
              <w:rPr>
                <w:lang w:eastAsia="en-US"/>
              </w:rPr>
              <w:t>читат.грамотности</w:t>
            </w:r>
            <w:proofErr w:type="spellEnd"/>
            <w:r>
              <w:rPr>
                <w:lang w:eastAsia="en-US"/>
              </w:rPr>
              <w:t xml:space="preserve"> в 4(5) классах, мониторинг реализации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мониторинговых работ по </w:t>
            </w:r>
            <w:r>
              <w:rPr>
                <w:lang w:eastAsia="en-US"/>
              </w:rPr>
              <w:lastRenderedPageBreak/>
              <w:t>русскому языку и математике  в 9 классах, мониторинг реализации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Февраль-март 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ДР по оценке сформированности </w:t>
            </w:r>
            <w:proofErr w:type="spellStart"/>
            <w:r>
              <w:rPr>
                <w:lang w:eastAsia="en-US"/>
              </w:rPr>
              <w:t>матем.грамотности</w:t>
            </w:r>
            <w:proofErr w:type="spellEnd"/>
            <w:r>
              <w:rPr>
                <w:lang w:eastAsia="en-US"/>
              </w:rPr>
              <w:t xml:space="preserve"> в 5 классах, мониторинг реализации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Февраль 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ДР по оценке сформированности </w:t>
            </w:r>
            <w:proofErr w:type="spellStart"/>
            <w:r>
              <w:rPr>
                <w:lang w:eastAsia="en-US"/>
              </w:rPr>
              <w:t>читат.грамотности</w:t>
            </w:r>
            <w:proofErr w:type="spellEnd"/>
            <w:r>
              <w:rPr>
                <w:lang w:eastAsia="en-US"/>
              </w:rPr>
              <w:t xml:space="preserve"> в 4(5) классах, мониторинг реализации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Апрель 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rPr>
          <w:trHeight w:val="138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4.Аналитическое обеспечение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Контроль внедрения в учебный процесс банка заданий для формирования и оценки ФГ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Информация по итогам контроля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Анализ результатов мониторинга сформированности ФГ обучающихся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Март 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Мониторинг профессионального роста педагогов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Июнь 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DA4F7B" w:rsidTr="00DA4F7B">
        <w:trPr>
          <w:trHeight w:val="138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5.информационное обеспечение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Размещение на сайте школы информации о ФГ обучающихся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7B" w:rsidRDefault="00DA4F7B">
            <w:pPr>
              <w:rPr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ссылка</w:t>
            </w:r>
          </w:p>
        </w:tc>
      </w:tr>
      <w:tr w:rsidR="00DA4F7B" w:rsidTr="00DA4F7B">
        <w:trPr>
          <w:trHeight w:val="1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>Ноябрь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УМР, </w:t>
            </w:r>
            <w:proofErr w:type="spellStart"/>
            <w:r>
              <w:rPr>
                <w:lang w:eastAsia="en-US"/>
              </w:rPr>
              <w:t>рук.МО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F7B" w:rsidRDefault="00DA4F7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proofErr w:type="spellStart"/>
            <w:r>
              <w:rPr>
                <w:lang w:eastAsia="en-US"/>
              </w:rPr>
              <w:t>родит.собрания</w:t>
            </w:r>
            <w:proofErr w:type="spellEnd"/>
          </w:p>
        </w:tc>
      </w:tr>
    </w:tbl>
    <w:p w:rsidR="00DA4F7B" w:rsidRDefault="00DA4F7B" w:rsidP="00DA4F7B"/>
    <w:p w:rsidR="00DA4F7B" w:rsidRDefault="00DA4F7B" w:rsidP="00DA4F7B"/>
    <w:p w:rsidR="00865689" w:rsidRDefault="00865689">
      <w:bookmarkStart w:id="0" w:name="_GoBack"/>
      <w:bookmarkEnd w:id="0"/>
    </w:p>
    <w:sectPr w:rsidR="0086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B"/>
    <w:rsid w:val="00865689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24EB-3DC5-488C-A9D9-4D4CF2FC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1</cp:revision>
  <dcterms:created xsi:type="dcterms:W3CDTF">2021-10-08T02:06:00Z</dcterms:created>
  <dcterms:modified xsi:type="dcterms:W3CDTF">2021-10-08T02:07:00Z</dcterms:modified>
</cp:coreProperties>
</file>