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57" w:rsidRDefault="00383BCE">
      <w:pPr>
        <w:spacing w:after="630" w:line="265" w:lineRule="auto"/>
        <w:ind w:right="1205"/>
        <w:jc w:val="center"/>
      </w:pPr>
      <w:r>
        <w:rPr>
          <w:b/>
        </w:rPr>
        <w:t>МИНИСТЕРСТВО ПРОСВЕЩЕНИЯ РОССИЙСКОЙ ФЕДЕРАЦИИ</w:t>
      </w:r>
    </w:p>
    <w:p w:rsidR="003B2657" w:rsidRDefault="00383BCE">
      <w:pPr>
        <w:spacing w:after="602" w:line="293" w:lineRule="auto"/>
        <w:jc w:val="center"/>
      </w:pPr>
      <w:r>
        <w:t>Министерство образования Сахалинской области</w:t>
      </w:r>
    </w:p>
    <w:p w:rsidR="003B2657" w:rsidRDefault="00383BCE">
      <w:pPr>
        <w:spacing w:after="602" w:line="293" w:lineRule="auto"/>
        <w:ind w:right="1260"/>
        <w:jc w:val="center"/>
      </w:pPr>
      <w:proofErr w:type="spellStart"/>
      <w:r>
        <w:t>Томаринский</w:t>
      </w:r>
      <w:proofErr w:type="spellEnd"/>
      <w:r>
        <w:t xml:space="preserve"> городской округ</w:t>
      </w:r>
    </w:p>
    <w:p w:rsidR="003B2657" w:rsidRDefault="00383BCE">
      <w:pPr>
        <w:spacing w:after="1360" w:line="293" w:lineRule="auto"/>
        <w:ind w:right="1213"/>
        <w:jc w:val="center"/>
      </w:pPr>
      <w:r>
        <w:t xml:space="preserve">МБОУ СОШ № 2 </w:t>
      </w:r>
      <w:proofErr w:type="spellStart"/>
      <w:r>
        <w:t>г.Томари</w:t>
      </w:r>
      <w:proofErr w:type="spellEnd"/>
      <w:r>
        <w:t xml:space="preserve"> Сахалинской области</w:t>
      </w:r>
    </w:p>
    <w:p w:rsidR="003B2657" w:rsidRDefault="00383BCE">
      <w:pPr>
        <w:tabs>
          <w:tab w:val="center" w:pos="2023"/>
          <w:tab w:val="center" w:pos="6161"/>
        </w:tabs>
        <w:spacing w:after="0"/>
        <w:ind w:left="-1494" w:righ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>УТВЕРЖЕНО</w:t>
      </w:r>
    </w:p>
    <w:p w:rsidR="003B2657" w:rsidRDefault="00383BCE">
      <w:pPr>
        <w:spacing w:after="153"/>
        <w:ind w:left="5535" w:right="0"/>
      </w:pPr>
      <w:r>
        <w:rPr>
          <w:sz w:val="20"/>
        </w:rPr>
        <w:t>директор школы</w:t>
      </w:r>
    </w:p>
    <w:p w:rsidR="003B2657" w:rsidRDefault="00383BCE">
      <w:pPr>
        <w:spacing w:after="0" w:line="414" w:lineRule="auto"/>
        <w:ind w:left="5535" w:right="0"/>
      </w:pPr>
      <w:r>
        <w:rPr>
          <w:sz w:val="20"/>
        </w:rPr>
        <w:t xml:space="preserve">______________Т.Л. </w:t>
      </w:r>
      <w:proofErr w:type="spellStart"/>
      <w:r>
        <w:rPr>
          <w:sz w:val="20"/>
        </w:rPr>
        <w:t>Рохо-Фернандес</w:t>
      </w:r>
      <w:proofErr w:type="spellEnd"/>
      <w:r>
        <w:rPr>
          <w:sz w:val="20"/>
        </w:rPr>
        <w:t xml:space="preserve"> Приказ №</w:t>
      </w:r>
    </w:p>
    <w:p w:rsidR="003B2657" w:rsidRDefault="00383BCE">
      <w:pPr>
        <w:spacing w:after="1041"/>
        <w:ind w:left="3011" w:right="0" w:firstLine="0"/>
        <w:jc w:val="center"/>
      </w:pPr>
      <w:r>
        <w:rPr>
          <w:sz w:val="20"/>
        </w:rPr>
        <w:t>от ""    г.</w:t>
      </w:r>
    </w:p>
    <w:p w:rsidR="003B2657" w:rsidRDefault="00383BCE">
      <w:pPr>
        <w:spacing w:after="30" w:line="265" w:lineRule="auto"/>
        <w:ind w:right="1391"/>
        <w:jc w:val="center"/>
      </w:pPr>
      <w:r>
        <w:rPr>
          <w:b/>
        </w:rPr>
        <w:t>РАБОЧАЯ ПРОГРАММА</w:t>
      </w:r>
    </w:p>
    <w:p w:rsidR="003B2657" w:rsidRDefault="00383BCE">
      <w:pPr>
        <w:spacing w:after="126" w:line="265" w:lineRule="auto"/>
        <w:ind w:right="1394"/>
        <w:jc w:val="center"/>
      </w:pPr>
      <w:r>
        <w:rPr>
          <w:b/>
        </w:rPr>
        <w:t>(ID 3031417)</w:t>
      </w:r>
    </w:p>
    <w:p w:rsidR="003B2657" w:rsidRDefault="00383BCE">
      <w:pPr>
        <w:spacing w:after="602" w:line="293" w:lineRule="auto"/>
        <w:ind w:left="1906" w:right="3105"/>
        <w:jc w:val="center"/>
      </w:pPr>
      <w:r>
        <w:t>учебного предмета «Изобразительное искусство»</w:t>
      </w:r>
    </w:p>
    <w:p w:rsidR="003B2657" w:rsidRDefault="00383BCE">
      <w:pPr>
        <w:spacing w:after="2037" w:line="293" w:lineRule="auto"/>
        <w:ind w:left="1447" w:right="2650"/>
        <w:jc w:val="center"/>
      </w:pPr>
      <w:r>
        <w:t>для 5 класса основного общего образования на 2022-2023 учебный год</w:t>
      </w:r>
    </w:p>
    <w:p w:rsidR="00383BCE" w:rsidRDefault="00383BCE" w:rsidP="00383BCE">
      <w:pPr>
        <w:spacing w:after="2821"/>
        <w:ind w:left="5011" w:right="15" w:hanging="792"/>
      </w:pPr>
      <w:r>
        <w:t xml:space="preserve">Составитель: </w:t>
      </w:r>
      <w:proofErr w:type="spellStart"/>
      <w:r>
        <w:t>Ледан</w:t>
      </w:r>
      <w:proofErr w:type="spellEnd"/>
      <w:r>
        <w:t xml:space="preserve"> Виталий Владимирович учитель изобразительного искусств</w:t>
      </w:r>
    </w:p>
    <w:p w:rsidR="003B2657" w:rsidRDefault="00383BCE" w:rsidP="00383BCE">
      <w:pPr>
        <w:spacing w:after="2821"/>
        <w:ind w:left="5011" w:right="15" w:hanging="792"/>
        <w:jc w:val="center"/>
      </w:pPr>
      <w:r>
        <w:lastRenderedPageBreak/>
        <w:t>Томари 2022</w:t>
      </w:r>
    </w:p>
    <w:p w:rsidR="003B2657" w:rsidRDefault="003B2657" w:rsidP="00383BCE">
      <w:pPr>
        <w:ind w:left="0" w:firstLine="0"/>
        <w:sectPr w:rsidR="003B2657">
          <w:pgSz w:w="11900" w:h="16840"/>
          <w:pgMar w:top="1440" w:right="850" w:bottom="1440" w:left="2232" w:header="720" w:footer="720" w:gutter="0"/>
          <w:cols w:space="720"/>
        </w:sectPr>
      </w:pPr>
      <w:bookmarkStart w:id="0" w:name="_GoBack"/>
      <w:bookmarkEnd w:id="0"/>
    </w:p>
    <w:p w:rsidR="003B2657" w:rsidRDefault="003B2657" w:rsidP="00383BCE">
      <w:pPr>
        <w:ind w:left="0" w:firstLine="0"/>
        <w:sectPr w:rsidR="003B2657">
          <w:pgSz w:w="11900" w:h="16840"/>
          <w:pgMar w:top="1440" w:right="1440" w:bottom="1440" w:left="1440" w:header="720" w:footer="720" w:gutter="0"/>
          <w:cols w:space="720"/>
        </w:sectPr>
      </w:pPr>
    </w:p>
    <w:p w:rsidR="003B2657" w:rsidRDefault="00383BCE">
      <w:pPr>
        <w:pStyle w:val="1"/>
        <w:spacing w:after="0"/>
        <w:ind w:left="-5" w:right="0"/>
      </w:pPr>
      <w:r>
        <w:lastRenderedPageBreak/>
        <w:t>ПОЯСНИТЕЛЬНАЯ ЗАПИСКА К МОДУЛЮ «ДЕКОРАТИВНО-ПРИКЛАДНОЕ И НАРОДНОЕ ИСКУССТВО»</w:t>
      </w:r>
    </w:p>
    <w:p w:rsidR="003B2657" w:rsidRDefault="00383BCE">
      <w:pPr>
        <w:spacing w:after="270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3398" name="Group 23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5371" name="Shape 3537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98" style="width:528.147pt;height:0.600174pt;mso-position-horizontal-relative:char;mso-position-vertical-relative:line" coordsize="67074,76">
                <v:shape id="Shape 35372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B2657" w:rsidRDefault="00383BCE">
      <w:pPr>
        <w:pStyle w:val="1"/>
        <w:spacing w:after="151"/>
        <w:ind w:left="-15" w:right="0" w:firstLine="180"/>
      </w:pPr>
      <w:r>
        <w:t>ОБЩАЯ ХАРАКТЕРИСТИКА МОДУЛЯ «ДЕКОРАТИВНО-ПРИКЛАДНОЕ И НАРОДНОЕ ИСКУССТВО»</w:t>
      </w:r>
    </w:p>
    <w:p w:rsidR="003B2657" w:rsidRDefault="00383BCE">
      <w:pPr>
        <w:ind w:left="-15" w:right="15" w:firstLine="180"/>
      </w:pPr>
      <w:r>
        <w:t>Основная цель — развитие визуально-пространственного мышления учащихся как формы эмоционально-ценност</w:t>
      </w:r>
      <w:r>
        <w:t xml:space="preserve">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</w:t>
      </w:r>
      <w:r>
        <w:t>мировой опыт.</w:t>
      </w:r>
    </w:p>
    <w:p w:rsidR="003B2657" w:rsidRDefault="00383BCE">
      <w:pPr>
        <w:ind w:left="-15" w:right="15" w:firstLine="180"/>
      </w:pPr>
      <w: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</w:t>
      </w:r>
      <w:r>
        <w:t>ладного искусства, фотографии, функции художественного изображения в зрелищных и экранных искусствах.</w:t>
      </w:r>
    </w:p>
    <w:p w:rsidR="003B2657" w:rsidRDefault="00383BCE">
      <w:pPr>
        <w:ind w:left="-15" w:right="15" w:firstLine="180"/>
      </w:pPr>
      <w: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</w:t>
      </w:r>
      <w:r>
        <w:t>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</w:t>
      </w:r>
      <w:r>
        <w:t>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B2657" w:rsidRDefault="00383BCE">
      <w:pPr>
        <w:ind w:left="-15" w:right="15" w:firstLine="180"/>
      </w:pPr>
      <w: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B2657" w:rsidRDefault="00383BCE">
      <w:pPr>
        <w:ind w:left="-15" w:right="399" w:firstLine="180"/>
      </w:pPr>
      <w:r>
        <w:t>Рабочая програм</w:t>
      </w:r>
      <w:r>
        <w:t xml:space="preserve">ма ориентирована на психолого-возрастные особенности развития детей 11— 15 лет, при этом содержание занятий может быть адаптировано с учётом </w:t>
      </w:r>
      <w:proofErr w:type="gramStart"/>
      <w:r>
        <w:t>индивидуальных качеств</w:t>
      </w:r>
      <w:proofErr w:type="gramEnd"/>
      <w:r>
        <w:t xml:space="preserve"> обучающихся как для детей, проявляющих выдающиеся способности, так и для детей-инвалидов и д</w:t>
      </w:r>
      <w:r>
        <w:t>етей с ОВЗ.</w:t>
      </w:r>
    </w:p>
    <w:p w:rsidR="003B2657" w:rsidRDefault="00383BCE">
      <w:pPr>
        <w:ind w:left="-15" w:right="15" w:firstLine="180"/>
      </w:pPr>
      <w:r>
        <w:t xml:space="preserve">Для оценки качества образования кроме личностных и </w:t>
      </w:r>
      <w:proofErr w:type="spellStart"/>
      <w:r>
        <w:t>метапредметных</w:t>
      </w:r>
      <w:proofErr w:type="spellEnd"/>
      <w: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</w:t>
      </w:r>
      <w:r>
        <w:t>еобразовательными требованиями.</w:t>
      </w:r>
    </w:p>
    <w:p w:rsidR="003B2657" w:rsidRDefault="00383BCE">
      <w:pPr>
        <w:ind w:left="-15" w:right="15" w:firstLine="180"/>
      </w:pPr>
      <w: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</w:t>
      </w:r>
      <w:r>
        <w:t>дожественная деятельность, которая предусмотрена тематическим планом и может иметь разные формы организации.</w:t>
      </w:r>
    </w:p>
    <w:p w:rsidR="003B2657" w:rsidRDefault="00383BCE">
      <w:pPr>
        <w:ind w:left="-15" w:right="15" w:firstLine="180"/>
      </w:pPr>
      <w:r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</w:t>
      </w:r>
      <w:r>
        <w:t>ает в себя как исследовательскую, так и художественно-творческую деятельность, а также презентацию результата.</w:t>
      </w:r>
    </w:p>
    <w:p w:rsidR="003B2657" w:rsidRDefault="00383BCE">
      <w:pPr>
        <w:ind w:left="-15" w:right="15" w:firstLine="180"/>
      </w:pPr>
      <w: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</w:t>
      </w:r>
      <w:r>
        <w:t>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3B2657" w:rsidRDefault="00383BCE">
      <w:pPr>
        <w:spacing w:after="151"/>
        <w:ind w:left="-15" w:right="15" w:firstLine="180"/>
      </w:pPr>
      <w:r>
        <w:t>Большое значение имеет связь с вн</w:t>
      </w:r>
      <w:r>
        <w:t>еурочной деятельностью,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</w:t>
      </w:r>
      <w:r>
        <w:t>ектуры, посещают художественные музеи.</w:t>
      </w:r>
    </w:p>
    <w:p w:rsidR="003B2657" w:rsidRDefault="00383BCE">
      <w:pPr>
        <w:pStyle w:val="1"/>
        <w:spacing w:after="156"/>
        <w:ind w:left="190" w:right="0"/>
      </w:pPr>
      <w:r>
        <w:lastRenderedPageBreak/>
        <w:t>ЦЕЛЬ ИЗУЧЕНИЯ МОДУЛЯ «ДЕКОРАТИВНО-ПРИКЛАДНОЕ И НАРОДНОЕ ИСКУССТВО»</w:t>
      </w:r>
    </w:p>
    <w:p w:rsidR="003B2657" w:rsidRDefault="00383BCE">
      <w:pPr>
        <w:ind w:left="-15" w:right="15" w:firstLine="180"/>
      </w:pPr>
      <w:r>
        <w:rPr>
          <w:b/>
        </w:rPr>
        <w:t xml:space="preserve">Целью </w:t>
      </w:r>
      <w: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</w:t>
      </w:r>
      <w:r>
        <w:t>коративно-прикладного искусства, изображения в зрелищных и экранных искусствах (вариативно).</w:t>
      </w:r>
    </w:p>
    <w:p w:rsidR="003B2657" w:rsidRDefault="00383BCE">
      <w:pPr>
        <w:spacing w:after="151"/>
        <w:ind w:left="-15" w:right="15" w:firstLine="180"/>
      </w:pPr>
      <w:r>
        <w:t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</w:t>
      </w:r>
      <w:r>
        <w:t xml:space="preserve">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3B2657" w:rsidRDefault="00383BCE">
      <w:pPr>
        <w:ind w:left="190" w:right="15"/>
      </w:pPr>
      <w:proofErr w:type="gramStart"/>
      <w:r>
        <w:rPr>
          <w:b/>
        </w:rPr>
        <w:t xml:space="preserve">Задачами  </w:t>
      </w:r>
      <w:r>
        <w:t>модуля</w:t>
      </w:r>
      <w:proofErr w:type="gramEnd"/>
      <w:r>
        <w:t xml:space="preserve"> «Декоративно-прикладное и народное искусств</w:t>
      </w:r>
      <w:r>
        <w:t>о» являются:</w:t>
      </w:r>
    </w:p>
    <w:p w:rsidR="003B2657" w:rsidRDefault="00383BCE">
      <w:pPr>
        <w:ind w:left="190" w:right="15"/>
      </w:pPr>
      <w:r>
        <w:t>освоение художественной культуры как формы выражения в пространственных формах духовных</w:t>
      </w:r>
    </w:p>
    <w:p w:rsidR="003B2657" w:rsidRDefault="00383BCE">
      <w:pPr>
        <w:ind w:left="-5" w:right="15"/>
      </w:pPr>
      <w:r>
        <w:t>ценностей, формирование представлений о месте и значении художественной деятельности в жизни общества;</w:t>
      </w:r>
    </w:p>
    <w:p w:rsidR="003B2657" w:rsidRDefault="00383BCE">
      <w:pPr>
        <w:ind w:left="190" w:right="15"/>
      </w:pPr>
      <w:r>
        <w:t>формирование у обучающихся представлений об отечеств</w:t>
      </w:r>
      <w:r>
        <w:t>енной и мировой художественной</w:t>
      </w:r>
    </w:p>
    <w:p w:rsidR="003B2657" w:rsidRDefault="00383BCE">
      <w:pPr>
        <w:ind w:left="-5" w:right="15"/>
      </w:pPr>
      <w:r>
        <w:t>культуре во всём многообразии её видов;</w:t>
      </w:r>
    </w:p>
    <w:p w:rsidR="003B2657" w:rsidRDefault="00383BCE">
      <w:pPr>
        <w:ind w:left="190" w:right="15"/>
      </w:pPr>
      <w:r>
        <w:t>формирование у обучающихся навыков эстетического видения и преобразования мира; приобретение опыта создания творческой работы посредством различных художественных</w:t>
      </w:r>
    </w:p>
    <w:p w:rsidR="003B2657" w:rsidRDefault="00383BCE">
      <w:pPr>
        <w:ind w:left="-5" w:right="15"/>
      </w:pPr>
      <w:r>
        <w:t>материалов в разных ви</w:t>
      </w:r>
      <w:r>
        <w:t>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</w:t>
      </w:r>
    </w:p>
    <w:p w:rsidR="003B2657" w:rsidRDefault="00383BCE">
      <w:pPr>
        <w:ind w:left="165" w:right="94" w:hanging="180"/>
      </w:pPr>
      <w:r>
        <w:t>(те</w:t>
      </w:r>
      <w:r>
        <w:t>атре и кино) (вариативно); формирование пространственного мышления и аналитических визуальных способностей; овладение представлениями о средствах выразительности изобразительного искусства как способах</w:t>
      </w:r>
    </w:p>
    <w:p w:rsidR="003B2657" w:rsidRDefault="00383BCE">
      <w:pPr>
        <w:ind w:left="-5" w:right="15"/>
      </w:pPr>
      <w:r>
        <w:t>воплощения в видимых пространственных формах переживан</w:t>
      </w:r>
      <w:r>
        <w:t>ий, чувств и мировоззренческих позиций человека;</w:t>
      </w:r>
    </w:p>
    <w:p w:rsidR="003B2657" w:rsidRDefault="00383BCE">
      <w:pPr>
        <w:ind w:left="190" w:right="15"/>
      </w:pPr>
      <w:r>
        <w:t>развитие наблюдательности, ассоциативного мышления и творческого воображения; воспитание уважения и любви к цивилизационному наследию России через освоение отечественной</w:t>
      </w:r>
    </w:p>
    <w:p w:rsidR="003B2657" w:rsidRDefault="00383BCE">
      <w:pPr>
        <w:ind w:left="-5" w:right="15"/>
      </w:pPr>
      <w:r>
        <w:t>художественной культуры;</w:t>
      </w:r>
    </w:p>
    <w:p w:rsidR="003B2657" w:rsidRDefault="00383BCE">
      <w:pPr>
        <w:ind w:left="190" w:right="15"/>
      </w:pPr>
      <w:r>
        <w:t>развитие потребности в общении с произведениями изобразительного искусства, формирование</w:t>
      </w:r>
    </w:p>
    <w:p w:rsidR="003B2657" w:rsidRDefault="00383BCE">
      <w:pPr>
        <w:spacing w:after="151"/>
        <w:ind w:left="-5" w:right="15"/>
      </w:pPr>
      <w:r>
        <w:t>активного отношения к традициям художественной культуры как смысловой, эстетической и личностно значимой ценности.</w:t>
      </w:r>
    </w:p>
    <w:p w:rsidR="003B2657" w:rsidRDefault="00383BCE">
      <w:pPr>
        <w:pStyle w:val="1"/>
        <w:ind w:left="190" w:right="0"/>
      </w:pPr>
      <w:r>
        <w:t>МЕСТО МОДУЛЯ «ДЕКОРАТИВНО-ПРИКЛАДНОЕ И НАРОДНОЕ ИСКУССТВО» В УЧЕБНОМ ПЛАНЕ</w:t>
      </w:r>
    </w:p>
    <w:p w:rsidR="003B2657" w:rsidRDefault="00383BCE">
      <w:pPr>
        <w:ind w:left="-5" w:right="15"/>
      </w:pPr>
      <w:r>
        <w:t>Модуль «Декоративно-прикладное и народное искусство» изучается 1 час в неделю, общий объем составляет 34 часа.</w:t>
      </w:r>
    </w:p>
    <w:p w:rsidR="003B2657" w:rsidRDefault="00383BCE">
      <w:pPr>
        <w:pStyle w:val="1"/>
        <w:spacing w:after="0"/>
        <w:ind w:left="-5" w:right="0"/>
      </w:pPr>
      <w:r>
        <w:t>СОДЕРЖАНИЕ МОДУЛЯ «ДЕКОРАТИВНО-ПРИКЛАДНОЕ И НАРОДНОЕ ИСКУССТВО»</w:t>
      </w:r>
    </w:p>
    <w:p w:rsidR="003B2657" w:rsidRDefault="00383BCE">
      <w:pPr>
        <w:spacing w:after="270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3239" name="Group 23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5373" name="Shape 3537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239" style="width:528.147pt;height:0.600166pt;mso-position-horizontal-relative:char;mso-position-vertical-relative:line" coordsize="67074,76">
                <v:shape id="Shape 35374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B2657" w:rsidRDefault="00383BCE">
      <w:pPr>
        <w:ind w:left="175" w:right="1920"/>
      </w:pPr>
      <w:r>
        <w:rPr>
          <w:b/>
          <w:i/>
        </w:rPr>
        <w:t>Общи</w:t>
      </w:r>
      <w:r>
        <w:rPr>
          <w:b/>
          <w:i/>
        </w:rPr>
        <w:t xml:space="preserve">е сведения о декоративно-прикладном искусстве </w:t>
      </w:r>
      <w:r>
        <w:t>Декоративно-прикладное искусство и его виды.</w:t>
      </w:r>
    </w:p>
    <w:p w:rsidR="003B2657" w:rsidRDefault="00383BCE">
      <w:pPr>
        <w:spacing w:after="156"/>
        <w:ind w:left="190" w:right="15"/>
      </w:pPr>
      <w:r>
        <w:t>Декоративно-прикладное искусство и предметная среда жизни людей.</w:t>
      </w:r>
    </w:p>
    <w:p w:rsidR="003B2657" w:rsidRDefault="00383BCE">
      <w:pPr>
        <w:pStyle w:val="2"/>
        <w:ind w:left="175"/>
      </w:pPr>
      <w:r>
        <w:t>Древние корни народного искусства</w:t>
      </w:r>
    </w:p>
    <w:p w:rsidR="003B2657" w:rsidRDefault="00383BCE">
      <w:pPr>
        <w:ind w:left="190" w:right="15"/>
      </w:pPr>
      <w:r>
        <w:t>Истоки образного языка декоративно-прикладного искусства.</w:t>
      </w:r>
    </w:p>
    <w:p w:rsidR="003B2657" w:rsidRDefault="00383BCE">
      <w:pPr>
        <w:ind w:left="190" w:right="15"/>
      </w:pPr>
      <w:r>
        <w:t>Традицио</w:t>
      </w:r>
      <w:r>
        <w:t>нные образы народного (крестьянского) прикладного искусства.</w:t>
      </w:r>
    </w:p>
    <w:p w:rsidR="003B2657" w:rsidRDefault="00383BCE">
      <w:pPr>
        <w:ind w:left="190" w:right="15"/>
      </w:pPr>
      <w:r>
        <w:t>Связь народного искусства с природой, бытом, трудом, верованиями и эпосом.</w:t>
      </w:r>
    </w:p>
    <w:p w:rsidR="003B2657" w:rsidRDefault="00383BCE">
      <w:pPr>
        <w:ind w:left="-15" w:right="15" w:firstLine="180"/>
      </w:pPr>
      <w:r>
        <w:t>Роль природных материалов в строительстве и изготовлении предметов быта, их значение в характере труда и жизненного укла</w:t>
      </w:r>
      <w:r>
        <w:t>да.</w:t>
      </w:r>
    </w:p>
    <w:p w:rsidR="003B2657" w:rsidRDefault="00383BCE">
      <w:pPr>
        <w:ind w:left="190" w:right="15"/>
      </w:pPr>
      <w:r>
        <w:lastRenderedPageBreak/>
        <w:t>Образно-символический язык народного прикладного искусства.</w:t>
      </w:r>
    </w:p>
    <w:p w:rsidR="003B2657" w:rsidRDefault="00383BCE">
      <w:pPr>
        <w:ind w:left="190" w:right="15"/>
      </w:pPr>
      <w:r>
        <w:t>Знаки-символы традиционного крестьянского прикладного искусства.</w:t>
      </w:r>
    </w:p>
    <w:p w:rsidR="003B2657" w:rsidRDefault="00383BCE">
      <w:pPr>
        <w:ind w:left="190" w:right="15"/>
      </w:pPr>
      <w:r>
        <w:t>Выполнение рисунков на темы древних узоров деревянной резьбы, росписи по дереву, вышивки.</w:t>
      </w:r>
    </w:p>
    <w:p w:rsidR="003B2657" w:rsidRDefault="00383BCE">
      <w:pPr>
        <w:spacing w:after="156"/>
        <w:ind w:left="-5" w:right="15"/>
      </w:pPr>
      <w:r>
        <w:t>Освоение навыков декоративного обобщения в процессе практической творческой работы.</w:t>
      </w:r>
    </w:p>
    <w:p w:rsidR="003B2657" w:rsidRDefault="00383BCE">
      <w:pPr>
        <w:pStyle w:val="2"/>
        <w:ind w:left="175"/>
      </w:pPr>
      <w:r>
        <w:t>Убранство русской избы</w:t>
      </w:r>
    </w:p>
    <w:p w:rsidR="003B2657" w:rsidRDefault="00383BCE">
      <w:pPr>
        <w:ind w:left="-15" w:right="15" w:firstLine="180"/>
      </w:pPr>
      <w:r>
        <w:t>Конструкция избы, единство красоты и пользы — функционального и символического — в её постройке и украшении.</w:t>
      </w:r>
    </w:p>
    <w:p w:rsidR="003B2657" w:rsidRDefault="00383BCE">
      <w:pPr>
        <w:ind w:left="-15" w:right="15" w:firstLine="180"/>
      </w:pPr>
      <w:r>
        <w:t>Символическое значение образов и мотивов</w:t>
      </w:r>
      <w:r>
        <w:t xml:space="preserve"> в узорном убранстве русских изб. Картина мира в образном строе бытового крестьянского искусства.</w:t>
      </w:r>
    </w:p>
    <w:p w:rsidR="003B2657" w:rsidRDefault="00383BCE">
      <w:pPr>
        <w:ind w:left="190" w:right="15"/>
      </w:pPr>
      <w:r>
        <w:t>Выполнение рисунков — эскизов орнаментального декора крестьянского дома.</w:t>
      </w:r>
    </w:p>
    <w:p w:rsidR="003B2657" w:rsidRDefault="00383BCE">
      <w:pPr>
        <w:ind w:left="190" w:right="15"/>
      </w:pPr>
      <w:r>
        <w:t>Устройство внутреннего пространства крестьянского дома. Декоративные элементы жилой с</w:t>
      </w:r>
      <w:r>
        <w:t>реды.</w:t>
      </w:r>
    </w:p>
    <w:p w:rsidR="003B2657" w:rsidRDefault="00383BCE">
      <w:pPr>
        <w:ind w:left="-15" w:right="15" w:firstLine="180"/>
      </w:pPr>
      <w: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3B2657" w:rsidRDefault="00383BCE">
      <w:pPr>
        <w:spacing w:after="151"/>
        <w:ind w:left="-15" w:right="15" w:firstLine="180"/>
      </w:pPr>
      <w:r>
        <w:t>Выполнение рисунков предметов</w:t>
      </w:r>
      <w:r>
        <w:t xml:space="preserve"> народного быта, выявление мудрости их выразительной формы и орнаментально-символического оформления.</w:t>
      </w:r>
    </w:p>
    <w:p w:rsidR="003B2657" w:rsidRDefault="00383BCE">
      <w:pPr>
        <w:pStyle w:val="2"/>
        <w:ind w:left="175"/>
      </w:pPr>
      <w:r>
        <w:t>Народный праздничный костюм</w:t>
      </w:r>
    </w:p>
    <w:p w:rsidR="003B2657" w:rsidRDefault="00383BCE">
      <w:pPr>
        <w:ind w:left="190" w:right="15"/>
      </w:pPr>
      <w:r>
        <w:t>Образный строй народного праздничного костюма — женского и мужского.</w:t>
      </w:r>
    </w:p>
    <w:p w:rsidR="003B2657" w:rsidRDefault="00383BCE">
      <w:pPr>
        <w:ind w:left="-15" w:right="15" w:firstLine="180"/>
      </w:pPr>
      <w:r>
        <w:t>Традиционная конструкция русского женского костюма — севе</w:t>
      </w:r>
      <w:r>
        <w:t>рорусский (сарафан) и южнорусский (понёва) варианты.</w:t>
      </w:r>
    </w:p>
    <w:p w:rsidR="003B2657" w:rsidRDefault="00383BCE">
      <w:pPr>
        <w:ind w:left="190" w:right="15"/>
      </w:pPr>
      <w:r>
        <w:t>Разнообразие форм и украшений народного праздничного костюма для различных регионов страны.</w:t>
      </w:r>
    </w:p>
    <w:p w:rsidR="003B2657" w:rsidRDefault="00383BCE">
      <w:pPr>
        <w:ind w:left="-15" w:right="15" w:firstLine="180"/>
      </w:pPr>
      <w:r>
        <w:t>Искусство народной вышивки. Вышивка в народных костюмах и обрядах. Древнее происхождение и присутствие всех тип</w:t>
      </w:r>
      <w:r>
        <w:t>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3B2657" w:rsidRDefault="00383BCE">
      <w:pPr>
        <w:ind w:left="-15" w:right="15" w:firstLine="180"/>
      </w:pPr>
      <w:r>
        <w:t>Выполнение рисунков традиционных праздничных костюмов, в</w:t>
      </w:r>
      <w:r>
        <w:t>ыражение в форме, цветовом решении, орнаментике кос​</w:t>
      </w:r>
      <w:proofErr w:type="spellStart"/>
      <w:r>
        <w:t>тюма</w:t>
      </w:r>
      <w:proofErr w:type="spellEnd"/>
      <w:r>
        <w:t xml:space="preserve"> черт национального своеобразия.</w:t>
      </w:r>
    </w:p>
    <w:p w:rsidR="003B2657" w:rsidRDefault="00383BCE">
      <w:pPr>
        <w:ind w:left="190" w:right="15"/>
      </w:pPr>
      <w:r>
        <w:t>Народные праздники и праздничные обряды как синтез всех видов народного творчества.</w:t>
      </w:r>
    </w:p>
    <w:p w:rsidR="003B2657" w:rsidRDefault="00383BCE">
      <w:pPr>
        <w:spacing w:after="151"/>
        <w:ind w:left="-15" w:right="15" w:firstLine="180"/>
      </w:pPr>
      <w:r>
        <w:t>Выполнение сюжетной композиции или участие в работе по созданию коллективного панно</w:t>
      </w:r>
      <w:r>
        <w:t xml:space="preserve"> на тему традиций народных праздников.</w:t>
      </w:r>
    </w:p>
    <w:p w:rsidR="003B2657" w:rsidRDefault="00383BCE">
      <w:pPr>
        <w:pStyle w:val="2"/>
        <w:ind w:left="175"/>
      </w:pPr>
      <w:r>
        <w:t>Народные художественные промыслы</w:t>
      </w:r>
    </w:p>
    <w:p w:rsidR="003B2657" w:rsidRDefault="00383BCE">
      <w:pPr>
        <w:ind w:left="-15" w:right="15" w:firstLine="180"/>
      </w:pPr>
      <w: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3B2657" w:rsidRDefault="00383BCE">
      <w:pPr>
        <w:ind w:left="190" w:right="15"/>
      </w:pPr>
      <w:r>
        <w:t>Многообразие видов традиционных ремёсел и происхождение х</w:t>
      </w:r>
      <w:r>
        <w:t>удожественных промыслов народов России.</w:t>
      </w:r>
    </w:p>
    <w:p w:rsidR="003B2657" w:rsidRDefault="00383BCE">
      <w:pPr>
        <w:ind w:left="-15" w:right="15" w:firstLine="180"/>
      </w:pPr>
      <w: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3B2657" w:rsidRDefault="00383BCE">
      <w:pPr>
        <w:ind w:left="-15" w:right="15" w:firstLine="180"/>
      </w:pPr>
      <w: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>
        <w:t>филимоновской</w:t>
      </w:r>
      <w:proofErr w:type="spellEnd"/>
      <w:r>
        <w:t xml:space="preserve">, дымковской, </w:t>
      </w:r>
      <w:proofErr w:type="spellStart"/>
      <w:r>
        <w:t>каргопольской</w:t>
      </w:r>
      <w:proofErr w:type="spellEnd"/>
      <w:r>
        <w:t xml:space="preserve"> игрушки. Местные промыслы игрушек разных регионов страны.</w:t>
      </w:r>
    </w:p>
    <w:p w:rsidR="003B2657" w:rsidRDefault="00383BCE">
      <w:pPr>
        <w:ind w:left="190" w:right="15"/>
      </w:pPr>
      <w:r>
        <w:t xml:space="preserve">Создание эскиза </w:t>
      </w:r>
      <w:r>
        <w:t>игрушки по мотивам избранного промысла.</w:t>
      </w:r>
    </w:p>
    <w:p w:rsidR="003B2657" w:rsidRDefault="00383BCE">
      <w:pPr>
        <w:ind w:left="-15" w:right="15" w:firstLine="180"/>
      </w:pPr>
      <w:r>
        <w:t>Роспись по дереву. Хохлома. Краткие сведения по истории хохломского промысла. Травный узор, «травка» — основной мотив хохломского орнамента. Связь с природой. Единство формы и декора в произведениях промысла. Последо</w:t>
      </w:r>
      <w:r>
        <w:t>вательность выполнения травного орнамента. Праздничность изделий «золотой хохломы».</w:t>
      </w:r>
    </w:p>
    <w:p w:rsidR="003B2657" w:rsidRDefault="00383BCE">
      <w:pPr>
        <w:ind w:left="-15" w:right="15" w:firstLine="180"/>
      </w:pPr>
      <w: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</w:t>
      </w:r>
      <w:r>
        <w:t>ий.</w:t>
      </w:r>
    </w:p>
    <w:p w:rsidR="003B2657" w:rsidRDefault="00383BCE">
      <w:pPr>
        <w:ind w:left="-5" w:right="15"/>
      </w:pPr>
      <w:r>
        <w:t>Сюжетные мотивы, основные приёмы и композиционные особенности городецкой росписи.</w:t>
      </w:r>
    </w:p>
    <w:p w:rsidR="003B2657" w:rsidRDefault="00383BCE">
      <w:pPr>
        <w:ind w:left="-15" w:right="15" w:firstLine="180"/>
      </w:pPr>
      <w:r>
        <w:lastRenderedPageBreak/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</w:t>
      </w:r>
      <w:r>
        <w:t>осписи посуды.</w:t>
      </w:r>
    </w:p>
    <w:p w:rsidR="003B2657" w:rsidRDefault="00383BCE">
      <w:pPr>
        <w:ind w:left="-5" w:right="15"/>
      </w:pPr>
      <w:r>
        <w:t>Приёмы мазка, тональный контраст, сочетание пятна и линии.</w:t>
      </w:r>
    </w:p>
    <w:p w:rsidR="003B2657" w:rsidRDefault="00383BCE">
      <w:pPr>
        <w:ind w:left="-15" w:right="15" w:firstLine="180"/>
      </w:pPr>
      <w:r>
        <w:t xml:space="preserve">Роспись по металлу. </w:t>
      </w:r>
      <w:proofErr w:type="spellStart"/>
      <w:r>
        <w:t>Жостово</w:t>
      </w:r>
      <w:proofErr w:type="spellEnd"/>
      <w:r>
        <w:t xml:space="preserve"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</w:t>
      </w:r>
      <w:r>
        <w:t>живописи цветочных букетов. Эффект освещённости и объёмности изображения.</w:t>
      </w:r>
    </w:p>
    <w:p w:rsidR="003B2657" w:rsidRDefault="00383BCE">
      <w:pPr>
        <w:ind w:left="-15" w:right="15" w:firstLine="180"/>
      </w:pPr>
      <w: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3B2657" w:rsidRDefault="00383BCE">
      <w:pPr>
        <w:ind w:left="-15" w:right="15" w:firstLine="180"/>
      </w:pPr>
      <w:r>
        <w:t xml:space="preserve"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</w:t>
      </w:r>
      <w:r>
        <w:t>традиций отечественной культуры.</w:t>
      </w:r>
    </w:p>
    <w:p w:rsidR="003B2657" w:rsidRDefault="00383BCE">
      <w:pPr>
        <w:ind w:left="190" w:right="15"/>
      </w:pPr>
      <w:r>
        <w:t>Мир сказок и легенд, примет и оберегов в творчестве мастеров художественных промыслов.</w:t>
      </w:r>
    </w:p>
    <w:p w:rsidR="003B2657" w:rsidRDefault="00383BCE">
      <w:pPr>
        <w:ind w:left="-15" w:right="15" w:firstLine="180"/>
      </w:pPr>
      <w:r>
        <w:t>Отражение в изделиях народных промыслов многообразия исторических, духовных и культурных традиций.</w:t>
      </w:r>
    </w:p>
    <w:p w:rsidR="003B2657" w:rsidRDefault="00383BCE">
      <w:pPr>
        <w:spacing w:after="151"/>
        <w:ind w:left="-15" w:right="15" w:firstLine="180"/>
      </w:pPr>
      <w:r>
        <w:t>Народные художественные ремёсла и про</w:t>
      </w:r>
      <w:r>
        <w:t>мыслы — материальные и духовные ценности, неотъемлемая часть культурного наследия России.</w:t>
      </w:r>
    </w:p>
    <w:p w:rsidR="003B2657" w:rsidRDefault="00383BCE">
      <w:pPr>
        <w:pStyle w:val="2"/>
        <w:ind w:left="175"/>
      </w:pPr>
      <w:r>
        <w:t>Декоративно-прикладное искусство в культуре разных эпох и народов</w:t>
      </w:r>
    </w:p>
    <w:p w:rsidR="003B2657" w:rsidRDefault="00383BCE">
      <w:pPr>
        <w:ind w:left="190" w:right="15"/>
      </w:pPr>
      <w:r>
        <w:t>Роль декоративно-прикладного искусства в культуре древних цивилизаций.</w:t>
      </w:r>
    </w:p>
    <w:p w:rsidR="003B2657" w:rsidRDefault="00383BCE">
      <w:pPr>
        <w:ind w:left="-15" w:right="15" w:firstLine="180"/>
      </w:pPr>
      <w:r>
        <w:t>Отражение в декоре мировоззре</w:t>
      </w:r>
      <w:r>
        <w:t>ния эпохи, организации общества, традиций быта и ремесла, уклада жизни людей.</w:t>
      </w:r>
    </w:p>
    <w:p w:rsidR="003B2657" w:rsidRDefault="00383BCE">
      <w:pPr>
        <w:ind w:left="-15" w:right="15" w:firstLine="180"/>
      </w:pPr>
      <w: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3B2657" w:rsidRDefault="00383BCE">
      <w:pPr>
        <w:ind w:left="-15" w:right="15" w:firstLine="180"/>
      </w:pPr>
      <w:r>
        <w:t>Характерные особенности одежды для культуры ра</w:t>
      </w:r>
      <w:r>
        <w:t>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3B2657" w:rsidRDefault="00383BCE">
      <w:pPr>
        <w:spacing w:after="151"/>
        <w:ind w:left="-15" w:right="15" w:firstLine="180"/>
      </w:pPr>
      <w:r>
        <w:t>Украшение жизненного пространства: построений, интерьеров, предметов быта — в культуре разных эпох.</w:t>
      </w:r>
    </w:p>
    <w:p w:rsidR="003B2657" w:rsidRDefault="00383BCE">
      <w:pPr>
        <w:pStyle w:val="2"/>
        <w:ind w:left="175"/>
      </w:pPr>
      <w:r>
        <w:t>Декоративно-прикладное иск</w:t>
      </w:r>
      <w:r>
        <w:t>усство в жизни современного человека</w:t>
      </w:r>
    </w:p>
    <w:p w:rsidR="003B2657" w:rsidRDefault="00383BCE">
      <w:pPr>
        <w:ind w:left="-15" w:right="15" w:firstLine="180"/>
      </w:pPr>
      <w: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3B2657" w:rsidRDefault="00383BCE">
      <w:pPr>
        <w:ind w:left="190" w:right="15"/>
      </w:pPr>
      <w:r>
        <w:t>Символический знак в современной жизни: эмблема</w:t>
      </w:r>
      <w:r>
        <w:t>, логотип, указующий или декоративный знак.</w:t>
      </w:r>
    </w:p>
    <w:p w:rsidR="003B2657" w:rsidRDefault="00383BCE">
      <w:pPr>
        <w:ind w:left="190" w:right="15"/>
      </w:pPr>
      <w:r>
        <w:t>Государственная символика и традиции геральдики.</w:t>
      </w:r>
    </w:p>
    <w:p w:rsidR="003B2657" w:rsidRDefault="00383BCE">
      <w:pPr>
        <w:ind w:left="190" w:right="15"/>
      </w:pPr>
      <w:r>
        <w:t>Декоративные украшения предметов нашего быта и одежды.</w:t>
      </w:r>
    </w:p>
    <w:p w:rsidR="003B2657" w:rsidRDefault="00383BCE">
      <w:pPr>
        <w:ind w:left="-15" w:right="15" w:firstLine="180"/>
      </w:pPr>
      <w:r>
        <w:t xml:space="preserve">Значение украшений в проявлении образа человека, его характера, </w:t>
      </w:r>
      <w:proofErr w:type="spellStart"/>
      <w:r>
        <w:t>самопонимания</w:t>
      </w:r>
      <w:proofErr w:type="spellEnd"/>
      <w:r>
        <w:t>, установок и намерений.</w:t>
      </w:r>
    </w:p>
    <w:p w:rsidR="003B2657" w:rsidRDefault="00383BCE">
      <w:pPr>
        <w:ind w:left="190" w:right="15"/>
      </w:pPr>
      <w:r>
        <w:t>Декор на улицах и декор помещений.</w:t>
      </w:r>
    </w:p>
    <w:p w:rsidR="003B2657" w:rsidRDefault="00383BCE">
      <w:pPr>
        <w:ind w:left="190" w:right="15"/>
      </w:pPr>
      <w:r>
        <w:t>Декор праздничный и повседневный.</w:t>
      </w:r>
    </w:p>
    <w:p w:rsidR="003B2657" w:rsidRDefault="00383BCE">
      <w:pPr>
        <w:ind w:left="190" w:right="15"/>
      </w:pPr>
      <w:r>
        <w:t>Праздничное оформление школы.</w:t>
      </w:r>
      <w:r>
        <w:br w:type="page"/>
      </w:r>
    </w:p>
    <w:p w:rsidR="003B2657" w:rsidRDefault="00383BCE">
      <w:pPr>
        <w:pStyle w:val="1"/>
        <w:spacing w:after="0"/>
        <w:ind w:left="-5" w:right="0"/>
      </w:pPr>
      <w:r>
        <w:lastRenderedPageBreak/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3B2657" w:rsidRDefault="00383BCE">
      <w:pPr>
        <w:spacing w:after="270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5267" name="Group 25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5375" name="Shape 3537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67" style="width:528.147pt;height:0.600174pt;mso-position-horizontal-relative:char;mso-position-vertical-relative:line" coordsize="67074,76">
                <v:shape id="Shape 35376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B2657" w:rsidRDefault="00383BCE">
      <w:pPr>
        <w:pStyle w:val="1"/>
        <w:ind w:left="190" w:right="0"/>
      </w:pPr>
      <w:r>
        <w:t>ЛИЧНОСТНЫЕ РЕЗУЛЬТАТЫ</w:t>
      </w:r>
    </w:p>
    <w:p w:rsidR="003B2657" w:rsidRDefault="00383BCE">
      <w:pPr>
        <w:ind w:left="-15" w:right="15" w:firstLine="180"/>
      </w:pPr>
      <w:r>
        <w:t>Личностн</w:t>
      </w:r>
      <w:r>
        <w:t>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3B2657" w:rsidRDefault="00383BCE">
      <w:pPr>
        <w:ind w:left="-15" w:right="15" w:firstLine="180"/>
      </w:pPr>
      <w:r>
        <w:t>В центре программы по модулю в соответствии с ФГОС общего образования находится личностное развитие обучающихся, п</w:t>
      </w:r>
      <w:r>
        <w:t>риобщение обучающихся к российским традиционным духовным ценностям, социализация личности.</w:t>
      </w:r>
    </w:p>
    <w:p w:rsidR="003B2657" w:rsidRDefault="00383BCE">
      <w:pPr>
        <w:spacing w:after="151"/>
        <w:ind w:left="-15" w:right="15" w:firstLine="180"/>
      </w:pPr>
      <w: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</w:t>
      </w:r>
      <w:r>
        <w:t>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3B2657" w:rsidRDefault="00383BCE">
      <w:pPr>
        <w:pStyle w:val="2"/>
        <w:ind w:left="175"/>
      </w:pPr>
      <w:r>
        <w:t>1. Патриотическо</w:t>
      </w:r>
      <w:r>
        <w:t>е воспитание</w:t>
      </w:r>
    </w:p>
    <w:p w:rsidR="003B2657" w:rsidRDefault="00383BCE">
      <w:pPr>
        <w:spacing w:after="151"/>
        <w:ind w:left="-15" w:right="15" w:firstLine="180"/>
      </w:pPr>
      <w: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</w:t>
      </w:r>
      <w:r>
        <w:t xml:space="preserve">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</w:t>
      </w:r>
      <w:r>
        <w:t>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</w:t>
      </w:r>
      <w:r>
        <w:t xml:space="preserve">ьности обучающегося, который учится </w:t>
      </w:r>
      <w:proofErr w:type="spellStart"/>
      <w:r>
        <w:t>чувственноэмоциональному</w:t>
      </w:r>
      <w:proofErr w:type="spellEnd"/>
      <w:r>
        <w:t xml:space="preserve"> восприятию и творческому созиданию художественного образа.</w:t>
      </w:r>
    </w:p>
    <w:p w:rsidR="003B2657" w:rsidRDefault="00383BCE">
      <w:pPr>
        <w:pStyle w:val="2"/>
        <w:ind w:left="175"/>
      </w:pPr>
      <w:r>
        <w:t>2. Гражданское воспитание</w:t>
      </w:r>
    </w:p>
    <w:p w:rsidR="003B2657" w:rsidRDefault="00383BCE">
      <w:pPr>
        <w:spacing w:after="151"/>
        <w:ind w:left="-15" w:right="15" w:firstLine="180"/>
      </w:pPr>
      <w:r>
        <w:t>Программа по изобразительному искусству направлена на активное приобщение обучающихся к ценностям мировой и от</w:t>
      </w:r>
      <w:r>
        <w:t>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 рамках предмета «</w:t>
      </w:r>
      <w:r>
        <w:t>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</w:t>
      </w:r>
      <w:r>
        <w:t>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3B2657" w:rsidRDefault="00383BCE">
      <w:pPr>
        <w:pStyle w:val="2"/>
        <w:ind w:left="175"/>
      </w:pPr>
      <w:r>
        <w:t>3. Духовно-нравственное во</w:t>
      </w:r>
      <w:r>
        <w:t>спитание</w:t>
      </w:r>
    </w:p>
    <w:p w:rsidR="003B2657" w:rsidRDefault="00383BCE">
      <w:pPr>
        <w:spacing w:after="187"/>
        <w:ind w:left="-15" w:right="15" w:firstLine="180"/>
      </w:pPr>
      <w: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</w:t>
      </w:r>
      <w:r>
        <w:t xml:space="preserve">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</w:t>
      </w:r>
      <w:proofErr w:type="spellStart"/>
      <w:r>
        <w:t>Ценностноориентационная</w:t>
      </w:r>
      <w:proofErr w:type="spellEnd"/>
      <w:r>
        <w:t xml:space="preserve"> и коммуникативная деятельность на занятиях </w:t>
      </w:r>
      <w:r>
        <w:t>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3B2657" w:rsidRDefault="00383BCE">
      <w:pPr>
        <w:pStyle w:val="2"/>
        <w:ind w:left="175"/>
      </w:pPr>
      <w:r>
        <w:lastRenderedPageBreak/>
        <w:t xml:space="preserve">4. Эстетическое </w:t>
      </w:r>
      <w:r>
        <w:t>воспитание</w:t>
      </w:r>
    </w:p>
    <w:p w:rsidR="003B2657" w:rsidRDefault="00383BCE">
      <w:pPr>
        <w:spacing w:after="151"/>
        <w:ind w:left="-15" w:right="15" w:firstLine="180"/>
      </w:pPr>
      <w:r>
        <w:t xml:space="preserve">Эстетическое (от греч. </w:t>
      </w:r>
      <w:proofErr w:type="spellStart"/>
      <w:r>
        <w:t>aisthetikos</w:t>
      </w:r>
      <w:proofErr w:type="spellEnd"/>
      <w: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</w:t>
      </w:r>
      <w:r>
        <w:t>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</w:t>
      </w:r>
      <w:r>
        <w:t xml:space="preserve">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>
        <w:t>самореализующейся</w:t>
      </w:r>
      <w:proofErr w:type="spellEnd"/>
      <w:r>
        <w:t xml:space="preserve"> и ответственной личн</w:t>
      </w:r>
      <w:r>
        <w:t>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B2657" w:rsidRDefault="00383BCE">
      <w:pPr>
        <w:pStyle w:val="2"/>
        <w:ind w:left="175"/>
      </w:pPr>
      <w:r>
        <w:t>5. Ценности познавательной деятельности</w:t>
      </w:r>
    </w:p>
    <w:p w:rsidR="003B2657" w:rsidRDefault="00383BCE">
      <w:pPr>
        <w:spacing w:after="151"/>
        <w:ind w:left="-15" w:right="15" w:firstLine="180"/>
      </w:pPr>
      <w:r>
        <w:t>В процессе художественной деятельност</w:t>
      </w:r>
      <w:r>
        <w:t xml:space="preserve">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</w:t>
      </w:r>
      <w:r>
        <w:t>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B2657" w:rsidRDefault="00383BCE">
      <w:pPr>
        <w:pStyle w:val="2"/>
        <w:ind w:left="175"/>
      </w:pPr>
      <w:r>
        <w:t>6. Экологическое воспитание</w:t>
      </w:r>
    </w:p>
    <w:p w:rsidR="003B2657" w:rsidRDefault="00383BCE">
      <w:pPr>
        <w:spacing w:after="151"/>
        <w:ind w:left="-15" w:right="15" w:firstLine="180"/>
      </w:pPr>
      <w:r>
        <w:t>Повышение уровня экологической культуры, осознание глобального характера э</w:t>
      </w:r>
      <w:r>
        <w:t>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3B2657" w:rsidRDefault="00383BCE">
      <w:pPr>
        <w:pStyle w:val="2"/>
        <w:ind w:left="175"/>
      </w:pPr>
      <w:r>
        <w:t>7. Трудовое воспитан</w:t>
      </w:r>
      <w:r>
        <w:t>ие</w:t>
      </w:r>
    </w:p>
    <w:p w:rsidR="003B2657" w:rsidRDefault="00383BCE">
      <w:pPr>
        <w:spacing w:after="151"/>
        <w:ind w:left="-15" w:right="15" w:firstLine="180"/>
      </w:pPr>
      <w: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</w:t>
      </w:r>
      <w:r>
        <w:t>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</w:t>
      </w:r>
      <w:r>
        <w:t>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3B2657" w:rsidRDefault="00383BCE">
      <w:pPr>
        <w:pStyle w:val="2"/>
        <w:ind w:left="175"/>
      </w:pPr>
      <w:r>
        <w:t>8. Воспитывающая предметно-эстетическая сре</w:t>
      </w:r>
      <w:r>
        <w:t>да</w:t>
      </w:r>
    </w:p>
    <w:p w:rsidR="003B2657" w:rsidRDefault="00383BCE">
      <w:pPr>
        <w:spacing w:after="151"/>
        <w:ind w:left="-15" w:right="15" w:firstLine="180"/>
      </w:pPr>
      <w:r>
        <w:t xml:space="preserve"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</w:t>
      </w:r>
      <w:r>
        <w:t>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</w:t>
      </w:r>
      <w:r>
        <w:t>нностных ориентаций и восприятие жизни школьниками.</w:t>
      </w:r>
    </w:p>
    <w:p w:rsidR="003B2657" w:rsidRDefault="00383BCE">
      <w:pPr>
        <w:pStyle w:val="1"/>
        <w:ind w:left="190" w:right="0"/>
      </w:pPr>
      <w:r>
        <w:t>МЕТАПРЕДМЕТНЫЕ РЕЗУЛЬТАТЫ</w:t>
      </w:r>
    </w:p>
    <w:p w:rsidR="003B2657" w:rsidRDefault="00383BCE">
      <w:pPr>
        <w:ind w:left="-15" w:right="15" w:firstLine="180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программы, формируемые при изучении модуля:</w:t>
      </w:r>
    </w:p>
    <w:p w:rsidR="003B2657" w:rsidRDefault="00383BCE">
      <w:pPr>
        <w:pStyle w:val="2"/>
        <w:spacing w:after="36"/>
        <w:ind w:right="0"/>
      </w:pPr>
      <w:r>
        <w:rPr>
          <w:i w:val="0"/>
        </w:rPr>
        <w:t>1. Овладение универсальными познавательными действиями</w:t>
      </w:r>
    </w:p>
    <w:p w:rsidR="003B2657" w:rsidRDefault="00383BCE">
      <w:pPr>
        <w:ind w:left="190" w:right="596"/>
      </w:pPr>
      <w:r>
        <w:rPr>
          <w:b/>
          <w:i/>
        </w:rPr>
        <w:t xml:space="preserve">Формирование пространственных представлений и сенсорных способностей: </w:t>
      </w:r>
      <w:r>
        <w:t>сравнивать предметные и пространственные объекты по заданным основаниям; характеризовать форму предмета, конструкции; выявлять положение предметной формы в пространстве; обобщать форму с</w:t>
      </w:r>
      <w:r>
        <w:t xml:space="preserve">оставной конструкции; анализировать структуру предмета, конструкции, пространства, зрительного образа; структурировать предметно-пространственные явления; </w:t>
      </w:r>
      <w:r>
        <w:lastRenderedPageBreak/>
        <w:t>сопоставлять пропорциональное соотношение частей внутри целого и предметов между собой; абстрагироват</w:t>
      </w:r>
      <w:r>
        <w:t>ь образ реальности в построении плоской или пространственной композиции.</w:t>
      </w:r>
    </w:p>
    <w:p w:rsidR="003B2657" w:rsidRDefault="00383BCE">
      <w:pPr>
        <w:ind w:left="175" w:right="1920"/>
      </w:pPr>
      <w:r>
        <w:rPr>
          <w:b/>
          <w:i/>
        </w:rPr>
        <w:t>Базовые логические и исследовательские действия:</w:t>
      </w:r>
    </w:p>
    <w:p w:rsidR="003B2657" w:rsidRDefault="00383BCE">
      <w:pPr>
        <w:ind w:left="190" w:right="15"/>
      </w:pPr>
      <w:r>
        <w:t xml:space="preserve">выявлять и характеризовать существенные признаки явлений художественной культуры; сопоставлять, анализировать, сравнивать и оценивать </w:t>
      </w:r>
      <w:r>
        <w:t>с позиций эстетических категорий явления</w:t>
      </w:r>
    </w:p>
    <w:p w:rsidR="003B2657" w:rsidRDefault="00383BCE">
      <w:pPr>
        <w:ind w:left="-5" w:right="15"/>
      </w:pPr>
      <w:r>
        <w:t>искусства и действительности;</w:t>
      </w:r>
    </w:p>
    <w:p w:rsidR="003B2657" w:rsidRDefault="00383BCE">
      <w:pPr>
        <w:ind w:left="190" w:right="15"/>
      </w:pPr>
      <w:r>
        <w:t>классифицировать произведения искусства по видам и, соответственно, по назначению в жизни</w:t>
      </w:r>
    </w:p>
    <w:p w:rsidR="003B2657" w:rsidRDefault="00383BCE">
      <w:pPr>
        <w:ind w:left="-5" w:right="15"/>
      </w:pPr>
      <w:r>
        <w:t>людей;</w:t>
      </w:r>
    </w:p>
    <w:p w:rsidR="003B2657" w:rsidRDefault="00383BCE">
      <w:pPr>
        <w:ind w:left="190" w:right="675"/>
      </w:pPr>
      <w:r>
        <w:t>ставить и использовать вопросы как исследовательский инструмент познания; вести исследовательскую работу по сбору информационного материала по установленной или</w:t>
      </w:r>
    </w:p>
    <w:p w:rsidR="003B2657" w:rsidRDefault="00383BCE">
      <w:pPr>
        <w:ind w:left="165" w:right="15" w:hanging="180"/>
      </w:pPr>
      <w:r>
        <w:t>выбранной теме; самостоятельно формулировать выводы и обобщения по результатам наблюдения или и</w:t>
      </w:r>
      <w:r>
        <w:t>сследования,</w:t>
      </w:r>
    </w:p>
    <w:p w:rsidR="003B2657" w:rsidRDefault="00383BCE">
      <w:pPr>
        <w:ind w:left="-5" w:right="15"/>
      </w:pPr>
      <w:r>
        <w:t>аргументированно защищать свои позиции.</w:t>
      </w:r>
    </w:p>
    <w:p w:rsidR="003B2657" w:rsidRDefault="00383BCE">
      <w:pPr>
        <w:ind w:left="175" w:right="1920"/>
      </w:pPr>
      <w:r>
        <w:rPr>
          <w:b/>
          <w:i/>
        </w:rPr>
        <w:t>Работа с информацией:</w:t>
      </w:r>
    </w:p>
    <w:p w:rsidR="003B2657" w:rsidRDefault="00383BCE">
      <w:pPr>
        <w:ind w:left="190" w:right="15"/>
      </w:pPr>
      <w:r>
        <w:t>использовать различные методы, в том числе электронные технологии, для поиска и отбора</w:t>
      </w:r>
    </w:p>
    <w:p w:rsidR="003B2657" w:rsidRDefault="00383BCE">
      <w:pPr>
        <w:ind w:left="165" w:right="1078" w:hanging="180"/>
      </w:pPr>
      <w:r>
        <w:t>информации на основе образовательных задач и заданных критериев; использовать электронные обра</w:t>
      </w:r>
      <w:r>
        <w:t>зовательные ресурсы; уметь работать с электронными учебными пособиями и учебниками; выбирать, анализировать, интерпретировать, обобщать и систематизировать информацию,</w:t>
      </w:r>
    </w:p>
    <w:p w:rsidR="003B2657" w:rsidRDefault="00383BCE">
      <w:pPr>
        <w:ind w:left="165" w:right="590" w:hanging="180"/>
      </w:pPr>
      <w:r>
        <w:t>представленную в произведениях искусства, в текстах, таблицах и схемах; самостоятельно г</w:t>
      </w:r>
      <w:r>
        <w:t>отовить информацию на заданную или выбранную тему в различных видах её</w:t>
      </w:r>
    </w:p>
    <w:p w:rsidR="003B2657" w:rsidRDefault="00383BCE">
      <w:pPr>
        <w:spacing w:after="156"/>
        <w:ind w:left="-5" w:right="15"/>
      </w:pPr>
      <w:r>
        <w:t>представления: в рисунках и эскизах, тексте, таблицах, схемах, электронных презентациях.</w:t>
      </w:r>
    </w:p>
    <w:p w:rsidR="003B2657" w:rsidRDefault="00383BCE">
      <w:pPr>
        <w:pStyle w:val="2"/>
        <w:spacing w:after="36"/>
        <w:ind w:right="0"/>
      </w:pPr>
      <w:r>
        <w:rPr>
          <w:i w:val="0"/>
        </w:rPr>
        <w:t>2. Овладение универсальными коммуникативными действиями</w:t>
      </w:r>
    </w:p>
    <w:p w:rsidR="003B2657" w:rsidRDefault="00383BCE">
      <w:pPr>
        <w:ind w:left="-15" w:right="15" w:firstLine="180"/>
      </w:pPr>
      <w:r>
        <w:t>Понимать искусство в качестве особого яз</w:t>
      </w:r>
      <w:r>
        <w:t>ыка общения — межличностного (автор — зритель), между поколениями, между народами;</w:t>
      </w:r>
    </w:p>
    <w:p w:rsidR="003B2657" w:rsidRDefault="00383BCE">
      <w:pPr>
        <w:ind w:left="190" w:right="15"/>
      </w:pPr>
      <w:r>
        <w:t>воспринимать и формулировать суждения, выражать эмоции в соответствии с целями и условиями</w:t>
      </w:r>
    </w:p>
    <w:p w:rsidR="003B2657" w:rsidRDefault="00383BCE">
      <w:pPr>
        <w:ind w:left="-5" w:right="15"/>
      </w:pPr>
      <w:r>
        <w:t xml:space="preserve">общения, развивая способность к </w:t>
      </w:r>
      <w:proofErr w:type="spellStart"/>
      <w:r>
        <w:t>эмпатии</w:t>
      </w:r>
      <w:proofErr w:type="spellEnd"/>
      <w:r>
        <w:t xml:space="preserve"> и опираясь на восприятие окружающих;</w:t>
      </w:r>
    </w:p>
    <w:p w:rsidR="003B2657" w:rsidRDefault="00383BCE">
      <w:pPr>
        <w:ind w:left="190" w:right="15"/>
      </w:pPr>
      <w:r>
        <w:t>вести</w:t>
      </w:r>
      <w:r>
        <w:t xml:space="preserve"> диалог и участвовать в дискуссии, проявляя уважительное отношение к оппонентам,</w:t>
      </w:r>
    </w:p>
    <w:p w:rsidR="003B2657" w:rsidRDefault="00383BCE">
      <w:pPr>
        <w:ind w:left="-5" w:right="15"/>
      </w:pPr>
      <w:r>
        <w:t xml:space="preserve">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</w:t>
      </w:r>
      <w:r>
        <w:t>решение и разрешать конфликты на основе общих позиций и учёта интересов;</w:t>
      </w:r>
    </w:p>
    <w:p w:rsidR="003B2657" w:rsidRDefault="00383BCE">
      <w:pPr>
        <w:ind w:left="190" w:right="15"/>
      </w:pPr>
      <w:r>
        <w:t>публично представлять и объяснять результаты своего ​творческого, художественного или</w:t>
      </w:r>
    </w:p>
    <w:p w:rsidR="003B2657" w:rsidRDefault="00383BCE">
      <w:pPr>
        <w:ind w:left="-5" w:right="15"/>
      </w:pPr>
      <w:r>
        <w:t>исследовательского опыта;</w:t>
      </w:r>
    </w:p>
    <w:p w:rsidR="003B2657" w:rsidRDefault="00383BCE">
      <w:pPr>
        <w:ind w:left="190" w:right="15"/>
      </w:pPr>
      <w:r>
        <w:t>взаимодействовать, сотрудничать в коллективной работе, принимать цель совместной деятельности</w:t>
      </w:r>
    </w:p>
    <w:p w:rsidR="003B2657" w:rsidRDefault="00383BCE">
      <w:pPr>
        <w:spacing w:after="151"/>
        <w:ind w:left="-5" w:right="15"/>
      </w:pPr>
      <w:r>
        <w:t>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</w:t>
      </w:r>
      <w:r>
        <w:t>оли в достижении общего результата.</w:t>
      </w:r>
    </w:p>
    <w:p w:rsidR="003B2657" w:rsidRDefault="00383BCE">
      <w:pPr>
        <w:pStyle w:val="2"/>
        <w:spacing w:after="36"/>
        <w:ind w:right="0"/>
      </w:pPr>
      <w:r>
        <w:rPr>
          <w:i w:val="0"/>
        </w:rPr>
        <w:t>3. Овладение универсальными регулятивными действиями</w:t>
      </w:r>
    </w:p>
    <w:p w:rsidR="003B2657" w:rsidRDefault="00383BCE">
      <w:pPr>
        <w:ind w:left="175" w:right="1920"/>
      </w:pPr>
      <w:r>
        <w:rPr>
          <w:b/>
          <w:i/>
        </w:rPr>
        <w:t>Самоорганизация:</w:t>
      </w:r>
    </w:p>
    <w:p w:rsidR="003B2657" w:rsidRDefault="00383BCE">
      <w:pPr>
        <w:ind w:left="190" w:right="15"/>
      </w:pPr>
      <w:r>
        <w:t>осознавать или самостоятельно формулировать цель и результат выполнения учебных задач,</w:t>
      </w:r>
    </w:p>
    <w:p w:rsidR="003B2657" w:rsidRDefault="00383BCE">
      <w:pPr>
        <w:ind w:left="-5" w:right="15"/>
      </w:pPr>
      <w:r>
        <w:t>осознанно подчиняя поставленной цели совершаемые учебные действ</w:t>
      </w:r>
      <w:r>
        <w:t>ия, развивать мотивы и интересы своей учебной деятельности;</w:t>
      </w:r>
    </w:p>
    <w:p w:rsidR="003B2657" w:rsidRDefault="00383BCE">
      <w:pPr>
        <w:ind w:left="190" w:right="15"/>
      </w:pPr>
      <w:r>
        <w:t>планировать пути достижения поставленных целей, составлять алгоритм действий, осознанно</w:t>
      </w:r>
    </w:p>
    <w:p w:rsidR="003B2657" w:rsidRDefault="00383BCE">
      <w:pPr>
        <w:ind w:left="-5" w:right="825"/>
      </w:pPr>
      <w:r>
        <w:t xml:space="preserve">выбирать наиболее эффективные способы решения учебных, познавательных, </w:t>
      </w:r>
      <w:proofErr w:type="spellStart"/>
      <w:r>
        <w:t>художественнотворческих</w:t>
      </w:r>
      <w:proofErr w:type="spellEnd"/>
      <w:r>
        <w:t xml:space="preserve"> задач; уметь </w:t>
      </w:r>
      <w:r>
        <w:t>организовывать своё рабочее место для практической работы, сохраняя порядок в</w:t>
      </w:r>
    </w:p>
    <w:p w:rsidR="003B2657" w:rsidRDefault="00383BCE">
      <w:pPr>
        <w:ind w:left="-5" w:right="15"/>
      </w:pPr>
      <w:r>
        <w:t>окружающем пространстве и бережно относясь к используемым материалам.</w:t>
      </w:r>
    </w:p>
    <w:p w:rsidR="003B2657" w:rsidRDefault="00383BCE">
      <w:pPr>
        <w:ind w:left="175" w:right="1920"/>
      </w:pPr>
      <w:r>
        <w:rPr>
          <w:b/>
          <w:i/>
        </w:rPr>
        <w:lastRenderedPageBreak/>
        <w:t>Самоконтроль:</w:t>
      </w:r>
    </w:p>
    <w:p w:rsidR="003B2657" w:rsidRDefault="00383BCE">
      <w:pPr>
        <w:ind w:left="190" w:right="15"/>
      </w:pPr>
      <w:r>
        <w:t>соотносить свои действия с планируемыми результатами, осуществлять контроль своей</w:t>
      </w:r>
    </w:p>
    <w:p w:rsidR="003B2657" w:rsidRDefault="00383BCE">
      <w:pPr>
        <w:ind w:left="165" w:right="925" w:hanging="180"/>
      </w:pPr>
      <w:r>
        <w:t>деятельности</w:t>
      </w:r>
      <w:r>
        <w:t xml:space="preserve"> в процессе достижения результата; владеть основами самоконтроля, рефлексии, самооценки на основе соответствующих целям</w:t>
      </w:r>
    </w:p>
    <w:p w:rsidR="003B2657" w:rsidRDefault="00383BCE">
      <w:pPr>
        <w:ind w:left="-5" w:right="15"/>
      </w:pPr>
      <w:r>
        <w:t>критериев.</w:t>
      </w:r>
    </w:p>
    <w:p w:rsidR="003B2657" w:rsidRDefault="00383BCE">
      <w:pPr>
        <w:ind w:left="175" w:right="1920"/>
      </w:pPr>
      <w:r>
        <w:rPr>
          <w:b/>
          <w:i/>
        </w:rPr>
        <w:t>Эмоциональный интеллект:</w:t>
      </w:r>
    </w:p>
    <w:p w:rsidR="003B2657" w:rsidRDefault="00383BCE">
      <w:pPr>
        <w:ind w:left="190" w:right="15"/>
      </w:pPr>
      <w:r>
        <w:t>развивать способность управлять собственными эмоциями, стремиться к пониманию эмоций</w:t>
      </w:r>
    </w:p>
    <w:p w:rsidR="003B2657" w:rsidRDefault="00383BCE">
      <w:pPr>
        <w:ind w:left="-5" w:right="15"/>
      </w:pPr>
      <w:r>
        <w:t>других;</w:t>
      </w:r>
    </w:p>
    <w:p w:rsidR="003B2657" w:rsidRDefault="00383BCE">
      <w:pPr>
        <w:ind w:left="190" w:right="15"/>
      </w:pPr>
      <w:r>
        <w:t>уметь р</w:t>
      </w:r>
      <w:r>
        <w:t>ефлексировать эмоции как основание для художественного восприятия искусства и</w:t>
      </w:r>
    </w:p>
    <w:p w:rsidR="003B2657" w:rsidRDefault="00383BCE">
      <w:pPr>
        <w:ind w:left="-5" w:right="15"/>
      </w:pPr>
      <w:r>
        <w:t>собственной художественной деятельности;</w:t>
      </w:r>
    </w:p>
    <w:p w:rsidR="003B2657" w:rsidRDefault="00383BCE">
      <w:pPr>
        <w:ind w:left="190" w:right="15"/>
      </w:pPr>
      <w:r>
        <w:t>развивать свои эмпатические способности, способность сопереживать, понимать намерения и</w:t>
      </w:r>
    </w:p>
    <w:p w:rsidR="003B2657" w:rsidRDefault="00383BCE">
      <w:pPr>
        <w:ind w:left="-5" w:right="15"/>
      </w:pPr>
      <w:r>
        <w:t>переживания свои и других;</w:t>
      </w:r>
    </w:p>
    <w:p w:rsidR="003B2657" w:rsidRDefault="00383BCE">
      <w:pPr>
        <w:ind w:left="190" w:right="996"/>
      </w:pPr>
      <w:r>
        <w:t>признавать своё и чужое право на ошибку; работать индивидуально и в группе; продуктивно участвовать в учебном сотрудничестве, в</w:t>
      </w:r>
    </w:p>
    <w:p w:rsidR="003B2657" w:rsidRDefault="00383BCE">
      <w:pPr>
        <w:spacing w:after="156"/>
        <w:ind w:left="-5" w:right="15"/>
      </w:pPr>
      <w:r>
        <w:t xml:space="preserve">совместной деятельности со сверстниками, с педагогами и </w:t>
      </w:r>
      <w:proofErr w:type="spellStart"/>
      <w:r>
        <w:t>межвозрастном</w:t>
      </w:r>
      <w:proofErr w:type="spellEnd"/>
      <w:r>
        <w:t xml:space="preserve"> взаимодействии.</w:t>
      </w:r>
    </w:p>
    <w:p w:rsidR="003B2657" w:rsidRDefault="00383BCE">
      <w:pPr>
        <w:pStyle w:val="1"/>
        <w:ind w:left="190" w:right="0"/>
      </w:pPr>
      <w:r>
        <w:t>ПРЕДМЕТНЫЕ РЕЗУЛЬТАТЫ</w:t>
      </w:r>
    </w:p>
    <w:p w:rsidR="003B2657" w:rsidRDefault="00383BCE">
      <w:pPr>
        <w:ind w:left="190" w:right="15"/>
      </w:pPr>
      <w:r>
        <w:t>знать о многообразии видов декоративно-прикладного искусства: народного, классического,</w:t>
      </w:r>
    </w:p>
    <w:p w:rsidR="003B2657" w:rsidRDefault="00383BCE">
      <w:pPr>
        <w:ind w:left="-5" w:right="15"/>
      </w:pPr>
      <w:r>
        <w:t xml:space="preserve">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</w:t>
      </w:r>
      <w:r>
        <w:t>среде;</w:t>
      </w:r>
    </w:p>
    <w:p w:rsidR="003B2657" w:rsidRDefault="00383BCE">
      <w:pPr>
        <w:ind w:left="190" w:right="15"/>
      </w:pPr>
      <w:r>
        <w:t>иметь представление (уметь рассуждать, приводить примеры) о мифологическом и магическом</w:t>
      </w:r>
    </w:p>
    <w:p w:rsidR="003B2657" w:rsidRDefault="00383BCE">
      <w:pPr>
        <w:ind w:left="-5" w:right="15"/>
      </w:pPr>
      <w:r>
        <w:t>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3B2657" w:rsidRDefault="00383BCE">
      <w:pPr>
        <w:ind w:left="190" w:right="15"/>
      </w:pPr>
      <w:r>
        <w:t xml:space="preserve">характеризовать </w:t>
      </w:r>
      <w:r>
        <w:t>коммуникативные, познавательные и культовые функции декоративно-</w:t>
      </w:r>
    </w:p>
    <w:p w:rsidR="003B2657" w:rsidRDefault="00383BCE">
      <w:pPr>
        <w:ind w:left="-5" w:right="15"/>
      </w:pPr>
      <w:r>
        <w:t>прикладного искусства;</w:t>
      </w:r>
    </w:p>
    <w:p w:rsidR="003B2657" w:rsidRDefault="00383BCE">
      <w:pPr>
        <w:ind w:left="190" w:right="15"/>
      </w:pPr>
      <w:r>
        <w:t>уметь объяснять коммуникативное значение декоративного образа в организации межличностных</w:t>
      </w:r>
    </w:p>
    <w:p w:rsidR="003B2657" w:rsidRDefault="00383BCE">
      <w:pPr>
        <w:ind w:left="-5" w:right="15"/>
      </w:pPr>
      <w:r>
        <w:t>отношений, в обозначении социальной роли человека, в оформлении предметно-прос</w:t>
      </w:r>
      <w:r>
        <w:t>транственной среды;</w:t>
      </w:r>
    </w:p>
    <w:p w:rsidR="003B2657" w:rsidRDefault="00383BCE">
      <w:pPr>
        <w:ind w:left="190" w:right="15"/>
      </w:pPr>
      <w:r>
        <w:t>распознавать произведения декоративно-прикладного искусства по материалу (дерево, металл,</w:t>
      </w:r>
    </w:p>
    <w:p w:rsidR="003B2657" w:rsidRDefault="00383BCE">
      <w:pPr>
        <w:ind w:left="-5" w:right="15"/>
      </w:pPr>
      <w:r>
        <w:t>керамика, текстиль, стекло, камень, кость, др.); уметь характеризовать неразрывную связь декора и материала;</w:t>
      </w:r>
    </w:p>
    <w:p w:rsidR="003B2657" w:rsidRDefault="00383BCE">
      <w:pPr>
        <w:ind w:left="190" w:right="15"/>
      </w:pPr>
      <w:r>
        <w:t>распознавать и называть техники испол</w:t>
      </w:r>
      <w:r>
        <w:t>нения произведений декоративно-прикладного искусства в</w:t>
      </w:r>
    </w:p>
    <w:p w:rsidR="003B2657" w:rsidRDefault="00383BCE">
      <w:pPr>
        <w:ind w:left="-5" w:right="15"/>
      </w:pPr>
      <w:r>
        <w:t>разных материалах: резьба, роспись, вышивка, ткачество, плетение, ковка, др.;</w:t>
      </w:r>
    </w:p>
    <w:p w:rsidR="003B2657" w:rsidRDefault="00383BCE">
      <w:pPr>
        <w:ind w:left="190" w:right="15"/>
      </w:pPr>
      <w:r>
        <w:t>знать специфику образного языка декоративного искусства — его знаковую природу,</w:t>
      </w:r>
    </w:p>
    <w:p w:rsidR="003B2657" w:rsidRDefault="00383BCE">
      <w:pPr>
        <w:ind w:left="-5" w:right="15"/>
      </w:pPr>
      <w:r>
        <w:t>орнаментальность, стилизацию изображения;</w:t>
      </w:r>
    </w:p>
    <w:p w:rsidR="003B2657" w:rsidRDefault="00383BCE">
      <w:pPr>
        <w:ind w:left="190" w:right="15"/>
      </w:pPr>
      <w:r>
        <w:t>р</w:t>
      </w:r>
      <w:r>
        <w:t>азличать разные виды орнамента по сюжетной основе: геометрический, растительный,</w:t>
      </w:r>
    </w:p>
    <w:p w:rsidR="003B2657" w:rsidRDefault="00383BCE">
      <w:pPr>
        <w:ind w:left="-5" w:right="15"/>
      </w:pPr>
      <w:r>
        <w:t>зооморфный, антропоморфный;</w:t>
      </w:r>
    </w:p>
    <w:p w:rsidR="003B2657" w:rsidRDefault="00383BCE">
      <w:pPr>
        <w:ind w:left="190" w:right="15"/>
      </w:pPr>
      <w: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3B2657" w:rsidRDefault="00383BCE">
      <w:pPr>
        <w:ind w:left="190" w:right="15"/>
      </w:pPr>
      <w:r>
        <w:t>знать о значении ритма, раппорта</w:t>
      </w:r>
      <w:r>
        <w:t>, различных видов симметрии в построении орнамента и уметь</w:t>
      </w:r>
    </w:p>
    <w:p w:rsidR="003B2657" w:rsidRDefault="00383BCE">
      <w:pPr>
        <w:ind w:left="-5" w:right="15"/>
      </w:pPr>
      <w:r>
        <w:t>применять эти знания в собственных творческих декоративных работах;</w:t>
      </w:r>
    </w:p>
    <w:p w:rsidR="003B2657" w:rsidRDefault="00383BCE">
      <w:pPr>
        <w:ind w:left="190" w:right="15"/>
      </w:pPr>
      <w:r>
        <w:t>овладеть практическими навыками стилизованного — орнаментального лаконичного изображения</w:t>
      </w:r>
    </w:p>
    <w:p w:rsidR="003B2657" w:rsidRDefault="00383BCE">
      <w:pPr>
        <w:ind w:left="-5" w:right="15"/>
      </w:pPr>
      <w:r>
        <w:t xml:space="preserve">деталей природы, стилизованного обобщённого изображения представите-​ лей животного мира, сказочных и мифологических </w:t>
      </w:r>
      <w:proofErr w:type="spellStart"/>
      <w:r>
        <w:t>персо</w:t>
      </w:r>
      <w:proofErr w:type="spellEnd"/>
      <w:r>
        <w:t>​</w:t>
      </w:r>
      <w:proofErr w:type="spellStart"/>
      <w:r>
        <w:t>нажей</w:t>
      </w:r>
      <w:proofErr w:type="spellEnd"/>
      <w:r>
        <w:t xml:space="preserve"> с опорой на традиционные образы мирового искусства;</w:t>
      </w:r>
    </w:p>
    <w:p w:rsidR="003B2657" w:rsidRDefault="00383BCE">
      <w:pPr>
        <w:ind w:left="190" w:right="15"/>
      </w:pPr>
      <w:r>
        <w:t xml:space="preserve">знать особенности народного крестьянского искусства как целостного мира, в </w:t>
      </w:r>
      <w:r>
        <w:t>предметной среде</w:t>
      </w:r>
    </w:p>
    <w:p w:rsidR="003B2657" w:rsidRDefault="00383BCE">
      <w:pPr>
        <w:ind w:left="-5" w:right="15"/>
      </w:pPr>
      <w:r>
        <w:t>которого выражено отношение человека к труду, к природе, к добру и злу, к жизни в целом;</w:t>
      </w:r>
    </w:p>
    <w:p w:rsidR="003B2657" w:rsidRDefault="00383BCE">
      <w:pPr>
        <w:ind w:left="190" w:right="15"/>
      </w:pPr>
      <w:r>
        <w:t>уметь объяснять символическое значение традиционных знаков народного крестьянского искусства</w:t>
      </w:r>
    </w:p>
    <w:p w:rsidR="003B2657" w:rsidRDefault="00383BCE">
      <w:pPr>
        <w:ind w:left="165" w:right="1170" w:hanging="180"/>
      </w:pPr>
      <w:r>
        <w:lastRenderedPageBreak/>
        <w:t>(солярные знаки, древо жизни, конь, птица, мать-земля); з</w:t>
      </w:r>
      <w:r>
        <w:t>нать и самостоятельно изображать конструкцию традиционного крестьянского дома, его</w:t>
      </w:r>
    </w:p>
    <w:p w:rsidR="003B2657" w:rsidRDefault="00383BCE">
      <w:pPr>
        <w:ind w:left="-5" w:right="15"/>
      </w:pPr>
      <w:r>
        <w:t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</w:t>
      </w:r>
      <w:r>
        <w:t xml:space="preserve"> и памятник архитектуры;</w:t>
      </w:r>
    </w:p>
    <w:p w:rsidR="003B2657" w:rsidRDefault="00383BCE">
      <w:pPr>
        <w:ind w:left="190" w:right="15"/>
      </w:pPr>
      <w:r>
        <w:t>иметь практический опыт изображения характерных традиционных предметов крестьянского быта; освоить конструкцию народного праздничного костюма, его образный строй и символическое</w:t>
      </w:r>
    </w:p>
    <w:p w:rsidR="003B2657" w:rsidRDefault="00383BCE">
      <w:pPr>
        <w:ind w:left="-5" w:right="15"/>
      </w:pPr>
      <w:r>
        <w:t>значение его декора; знать о разнообразии форм и укра</w:t>
      </w:r>
      <w:r>
        <w:t>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3B2657" w:rsidRDefault="00383BCE">
      <w:pPr>
        <w:ind w:left="190" w:right="15"/>
      </w:pPr>
      <w:r>
        <w:t>осознавать произведения народного искусства как бесценное культурное наследие, хранящее в</w:t>
      </w:r>
    </w:p>
    <w:p w:rsidR="003B2657" w:rsidRDefault="00383BCE">
      <w:pPr>
        <w:ind w:left="-5" w:right="15"/>
      </w:pPr>
      <w:r>
        <w:t>своих материальных формах глубинные д</w:t>
      </w:r>
      <w:r>
        <w:t>уховные ценности;</w:t>
      </w:r>
    </w:p>
    <w:p w:rsidR="003B2657" w:rsidRDefault="00383BCE">
      <w:pPr>
        <w:ind w:left="190" w:right="15"/>
      </w:pPr>
      <w:r>
        <w:t>знать и уметь изображать или конструировать устройство традиционных жилищ разных народов,</w:t>
      </w:r>
    </w:p>
    <w:p w:rsidR="003B2657" w:rsidRDefault="00383BCE">
      <w:pPr>
        <w:ind w:left="-5" w:right="15"/>
      </w:pPr>
      <w:proofErr w:type="gramStart"/>
      <w:r>
        <w:t>например</w:t>
      </w:r>
      <w:proofErr w:type="gramEnd"/>
      <w:r>
        <w:t xml:space="preserve">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3B2657" w:rsidRDefault="00383BCE">
      <w:pPr>
        <w:ind w:left="190" w:right="15"/>
      </w:pPr>
      <w:r>
        <w:t>иметь предст</w:t>
      </w:r>
      <w:r>
        <w:t>авление и распознавать примеры декоративного оформления жизнедеятельности —</w:t>
      </w:r>
    </w:p>
    <w:p w:rsidR="003B2657" w:rsidRDefault="00383BCE">
      <w:pPr>
        <w:ind w:left="-5" w:right="15"/>
      </w:pPr>
      <w:r>
        <w:t xml:space="preserve">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</w:t>
      </w:r>
      <w:proofErr w:type="spellStart"/>
      <w:r>
        <w:t>декорати</w:t>
      </w:r>
      <w:r>
        <w:t>вноприкладного</w:t>
      </w:r>
      <w:proofErr w:type="spellEnd"/>
      <w:r>
        <w:t xml:space="preserve">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3B2657" w:rsidRDefault="00383BCE">
      <w:pPr>
        <w:ind w:left="190" w:right="15"/>
      </w:pPr>
      <w:r>
        <w:t>объяснять значение народных промыслов и традиций художественного ремесла в современной</w:t>
      </w:r>
    </w:p>
    <w:p w:rsidR="003B2657" w:rsidRDefault="00383BCE">
      <w:pPr>
        <w:ind w:left="-5" w:right="15"/>
      </w:pPr>
      <w:r>
        <w:t>жизни;</w:t>
      </w:r>
    </w:p>
    <w:p w:rsidR="003B2657" w:rsidRDefault="00383BCE">
      <w:pPr>
        <w:ind w:left="190" w:right="15"/>
      </w:pPr>
      <w:r>
        <w:t>рассказывать о прои</w:t>
      </w:r>
      <w:r>
        <w:t>схождении народных художественных промыслов; о соотношении ремесла и</w:t>
      </w:r>
    </w:p>
    <w:p w:rsidR="003B2657" w:rsidRDefault="00383BCE">
      <w:pPr>
        <w:ind w:left="165" w:right="139" w:hanging="180"/>
      </w:pPr>
      <w:r>
        <w:t>искусства; называть характерные черты орнаментов и изделий ряда отечественных народных художественных</w:t>
      </w:r>
    </w:p>
    <w:p w:rsidR="003B2657" w:rsidRDefault="00383BCE">
      <w:pPr>
        <w:ind w:left="165" w:right="597" w:hanging="180"/>
      </w:pPr>
      <w:r>
        <w:t>промыслов; характеризовать древние образы народного искусства в произведениях совреме</w:t>
      </w:r>
      <w:r>
        <w:t>нных народных</w:t>
      </w:r>
    </w:p>
    <w:p w:rsidR="003B2657" w:rsidRDefault="00383BCE">
      <w:pPr>
        <w:ind w:left="-5" w:right="15"/>
      </w:pPr>
      <w:r>
        <w:t>промыслов;</w:t>
      </w:r>
    </w:p>
    <w:p w:rsidR="003B2657" w:rsidRDefault="00383BCE">
      <w:pPr>
        <w:ind w:left="190" w:right="15"/>
      </w:pPr>
      <w:r>
        <w:t>уметь перечислять материалы, используемые в народных художественных промыслах: дерево,</w:t>
      </w:r>
    </w:p>
    <w:p w:rsidR="003B2657" w:rsidRDefault="00383BCE">
      <w:pPr>
        <w:ind w:left="-5" w:right="15"/>
      </w:pPr>
      <w:r>
        <w:t>глина, металл, стекло, др.;</w:t>
      </w:r>
    </w:p>
    <w:p w:rsidR="003B2657" w:rsidRDefault="00383BCE">
      <w:pPr>
        <w:ind w:left="190" w:right="15"/>
      </w:pPr>
      <w:r>
        <w:t>различать изделия народных художественных промыслов по материалу изготовления и технике</w:t>
      </w:r>
    </w:p>
    <w:p w:rsidR="003B2657" w:rsidRDefault="00383BCE">
      <w:pPr>
        <w:ind w:left="-5" w:right="15"/>
      </w:pPr>
      <w:r>
        <w:t>декора;</w:t>
      </w:r>
    </w:p>
    <w:p w:rsidR="003B2657" w:rsidRDefault="00383BCE">
      <w:pPr>
        <w:ind w:left="190" w:right="15"/>
      </w:pPr>
      <w:r>
        <w:t>объяснять связь между материалом, формой и техникой декора в произведениях народных</w:t>
      </w:r>
    </w:p>
    <w:p w:rsidR="003B2657" w:rsidRDefault="00383BCE">
      <w:pPr>
        <w:ind w:left="-5" w:right="15"/>
      </w:pPr>
      <w:r>
        <w:t>промыслов;</w:t>
      </w:r>
    </w:p>
    <w:p w:rsidR="003B2657" w:rsidRDefault="00383BCE">
      <w:pPr>
        <w:ind w:left="190" w:right="15"/>
      </w:pPr>
      <w:r>
        <w:t>иметь представление о приёмах и последовательности работы при создании изделий некоторых</w:t>
      </w:r>
    </w:p>
    <w:p w:rsidR="003B2657" w:rsidRDefault="00383BCE">
      <w:pPr>
        <w:ind w:left="-5" w:right="15"/>
      </w:pPr>
      <w:r>
        <w:t>художественных промыслов;</w:t>
      </w:r>
    </w:p>
    <w:p w:rsidR="003B2657" w:rsidRDefault="00383BCE">
      <w:pPr>
        <w:ind w:left="-15" w:right="15" w:firstLine="180"/>
      </w:pPr>
      <w:r>
        <w:t>уметь изображать фрагменты орнаментов, отдельн</w:t>
      </w:r>
      <w:r>
        <w:t>ые сюжеты, детали или общий вид изделий ряда отечественных художественных промыслов;</w:t>
      </w:r>
    </w:p>
    <w:p w:rsidR="003B2657" w:rsidRDefault="00383BCE">
      <w:pPr>
        <w:ind w:left="190" w:right="15"/>
      </w:pPr>
      <w:r>
        <w:t>характеризовать роль символического знака в современной жизни (герб, эмблема, логотип,</w:t>
      </w:r>
    </w:p>
    <w:p w:rsidR="003B2657" w:rsidRDefault="00383BCE">
      <w:pPr>
        <w:ind w:left="-5" w:right="15"/>
      </w:pPr>
      <w:r>
        <w:t>указующий или декоративный знак) и иметь опыт творческого создания эмблемы или логотипа;</w:t>
      </w:r>
    </w:p>
    <w:p w:rsidR="003B2657" w:rsidRDefault="00383BCE">
      <w:pPr>
        <w:ind w:left="190" w:right="15"/>
      </w:pPr>
      <w:r>
        <w:t>понимать и объяснять значение государственной символики, иметь представление о значении и</w:t>
      </w:r>
    </w:p>
    <w:p w:rsidR="003B2657" w:rsidRDefault="00383BCE">
      <w:pPr>
        <w:ind w:left="-5" w:right="15"/>
      </w:pPr>
      <w:r>
        <w:t>содержании геральдики;</w:t>
      </w:r>
    </w:p>
    <w:p w:rsidR="003B2657" w:rsidRDefault="00383BCE">
      <w:pPr>
        <w:ind w:left="190" w:right="15"/>
      </w:pPr>
      <w:r>
        <w:t>уметь определять и указывать продукты декоративно-прик</w:t>
      </w:r>
      <w:r>
        <w:t>ладной художественной деятельности в</w:t>
      </w:r>
    </w:p>
    <w:p w:rsidR="003B2657" w:rsidRDefault="00383BCE">
      <w:pPr>
        <w:ind w:left="-5" w:right="15"/>
      </w:pPr>
      <w:r>
        <w:t>окружающей предметно-пространственной среде, обычной жизненной обстановке и характеризовать их образное назначение;</w:t>
      </w:r>
    </w:p>
    <w:p w:rsidR="003B2657" w:rsidRDefault="00383BCE">
      <w:pPr>
        <w:ind w:left="190" w:right="15"/>
      </w:pPr>
      <w:r>
        <w:t>ориентироваться в широком разнообразии современного декоративно-прикладного искусства;</w:t>
      </w:r>
    </w:p>
    <w:p w:rsidR="003B2657" w:rsidRDefault="00383BCE">
      <w:pPr>
        <w:ind w:left="-5" w:right="112"/>
      </w:pPr>
      <w:r>
        <w:t>различать по мат</w:t>
      </w:r>
      <w:r>
        <w:t>ериалам, технике исполнения художественное стекло, керамику, ковку, литьё, гобелен и т. д.; овладевать навыками коллективной практической творческой работы по оформлению пространства школы и школьных праздников.</w:t>
      </w:r>
    </w:p>
    <w:p w:rsidR="003B2657" w:rsidRDefault="003B2657">
      <w:pPr>
        <w:sectPr w:rsidR="003B2657">
          <w:pgSz w:w="11900" w:h="16840"/>
          <w:pgMar w:top="620" w:right="666" w:bottom="614" w:left="666" w:header="720" w:footer="720" w:gutter="0"/>
          <w:cols w:space="720"/>
        </w:sectPr>
      </w:pPr>
    </w:p>
    <w:p w:rsidR="003B2657" w:rsidRDefault="00383BCE">
      <w:pPr>
        <w:spacing w:after="54"/>
        <w:ind w:left="-774" w:righ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33429" name="Group 33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35377" name="Shape 35377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429" style="width:775.645pt;height:0.600346pt;position:absolute;mso-position-horizontal-relative:page;mso-position-horizontal:absolute;margin-left:33.3028pt;mso-position-vertical-relative:page;margin-top:41.7075pt;" coordsize="98506,76">
                <v:shape id="Shape 35378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w:t>ТЕМАТИЧЕСКОЕ ПЛАНИРОВАНИЕ МОД</w:t>
      </w:r>
      <w:r>
        <w:rPr>
          <w:b/>
          <w:sz w:val="19"/>
        </w:rPr>
        <w:t>УЛЯ «ДЕКОРАТИВНО-ПРИКЛАДНОЕ И НАРОДНОЕ ИСКУССТВО»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396"/>
        <w:gridCol w:w="2841"/>
        <w:gridCol w:w="533"/>
        <w:gridCol w:w="1126"/>
        <w:gridCol w:w="1163"/>
        <w:gridCol w:w="871"/>
        <w:gridCol w:w="3918"/>
        <w:gridCol w:w="1096"/>
        <w:gridCol w:w="3557"/>
      </w:tblGrid>
      <w:tr w:rsidR="003B2657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№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29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40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0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34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3B265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</w:tr>
      <w:tr w:rsidR="003B2657">
        <w:trPr>
          <w:trHeight w:val="348"/>
        </w:trPr>
        <w:tc>
          <w:tcPr>
            <w:tcW w:w="49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Раздел 1. Общие сведения о декоративно-прикладном искусстве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</w:tr>
      <w:tr w:rsidR="003B2657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25" w:firstLine="0"/>
            </w:pPr>
            <w:r>
              <w:rPr>
                <w:sz w:val="16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02.09.2022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Наблюдать и характеризовать присутствие предметов декора в предметном мире и жилой среде.;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https://resh.edu.ru/subject/lesson/7825/start/312989/</w:t>
            </w:r>
          </w:p>
        </w:tc>
      </w:tr>
      <w:tr w:rsidR="003B2657">
        <w:trPr>
          <w:trHeight w:val="348"/>
        </w:trPr>
        <w:tc>
          <w:tcPr>
            <w:tcW w:w="49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Раздел 2. Древние корни народного искусства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</w:tr>
      <w:tr w:rsidR="003B2657">
        <w:trPr>
          <w:trHeight w:val="3038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09.09.2022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23.09.2022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 xml:space="preserve">Уметь объяснять глубинные смыслы основных </w:t>
            </w:r>
            <w:proofErr w:type="spellStart"/>
            <w:r>
              <w:rPr>
                <w:sz w:val="16"/>
              </w:rPr>
              <w:t>знаковсимволов</w:t>
            </w:r>
            <w:proofErr w:type="spellEnd"/>
            <w:r>
              <w:rPr>
                <w:sz w:val="16"/>
              </w:rPr>
              <w:t xml:space="preserve"> традиционного народного (крестьянского) прикладного </w:t>
            </w:r>
            <w:proofErr w:type="gramStart"/>
            <w:r>
              <w:rPr>
                <w:sz w:val="16"/>
              </w:rPr>
              <w:t>искусства.;;</w:t>
            </w:r>
            <w:proofErr w:type="gramEnd"/>
          </w:p>
          <w:p w:rsidR="003B2657" w:rsidRDefault="00383BCE">
            <w:pPr>
              <w:spacing w:after="0" w:line="255" w:lineRule="auto"/>
              <w:ind w:left="0" w:right="294" w:firstLine="0"/>
            </w:pPr>
            <w:r>
              <w:rPr>
                <w:sz w:val="16"/>
              </w:rPr>
              <w:t xml:space="preserve">Характеризовать традиционные образы в орнаментах деревянной </w:t>
            </w:r>
            <w:proofErr w:type="gramStart"/>
            <w:r>
              <w:rPr>
                <w:sz w:val="16"/>
              </w:rPr>
              <w:t>резьбы;;</w:t>
            </w:r>
            <w:proofErr w:type="gramEnd"/>
            <w:r>
              <w:rPr>
                <w:sz w:val="16"/>
              </w:rPr>
              <w:t xml:space="preserve"> народной вышивки;; росписи по дереву и др.;;</w:t>
            </w:r>
          </w:p>
          <w:p w:rsidR="003B2657" w:rsidRDefault="00383BCE">
            <w:pPr>
              <w:spacing w:after="0" w:line="255" w:lineRule="auto"/>
              <w:ind w:left="0" w:right="293" w:firstLine="0"/>
            </w:pPr>
            <w:r>
              <w:rPr>
                <w:sz w:val="16"/>
              </w:rPr>
              <w:t xml:space="preserve">видеть многообразное варьирование </w:t>
            </w:r>
            <w:proofErr w:type="gramStart"/>
            <w:r>
              <w:rPr>
                <w:sz w:val="16"/>
              </w:rPr>
              <w:t>трактовок.;;</w:t>
            </w:r>
            <w:proofErr w:type="gramEnd"/>
            <w:r>
              <w:rPr>
                <w:sz w:val="16"/>
              </w:rPr>
              <w:t xml:space="preserve"> Выполнять зарисовки древних образов (древо жизни; мать-земля;; птица;; конь;;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солнце и др.</w:t>
            </w:r>
            <w:proofErr w:type="gramStart"/>
            <w:r>
              <w:rPr>
                <w:sz w:val="16"/>
              </w:rPr>
              <w:t>).;;</w:t>
            </w:r>
            <w:proofErr w:type="gramEnd"/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Осваивать навыки декоративного обобщения.;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https://resh.edu.ru/subject/lesson/7825/start/31</w:t>
            </w:r>
            <w:r>
              <w:rPr>
                <w:sz w:val="16"/>
              </w:rPr>
              <w:t>2989/</w:t>
            </w:r>
          </w:p>
        </w:tc>
      </w:tr>
      <w:tr w:rsidR="003B2657">
        <w:trPr>
          <w:trHeight w:val="135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Убранство русской избы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24.08.2022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31.08.2022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Изображать строение и декор избы в их конструктивном и смысловом единстве.;</w:t>
            </w:r>
          </w:p>
          <w:p w:rsidR="003B2657" w:rsidRDefault="00383BCE">
            <w:pPr>
              <w:spacing w:after="0"/>
              <w:ind w:left="0" w:right="19" w:firstLine="0"/>
            </w:pPr>
            <w:r>
              <w:rPr>
                <w:sz w:val="16"/>
              </w:rPr>
              <w:t>Сравнивать и характеризовать разнообразие в построении и образе избы в разных регионах страны.; Находить общее и различное в образном строе традиционного жилища разных народов;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https://resh.edu.ru/subject/lesson/7826/start/313020/</w:t>
            </w:r>
          </w:p>
        </w:tc>
      </w:tr>
      <w:tr w:rsidR="003B2657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2.3</w:t>
            </w:r>
            <w:r>
              <w:rPr>
                <w:sz w:val="16"/>
              </w:rPr>
              <w:t>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Внутренний мир русской избы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03.09.2022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08.09.2022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Называть и понимать назначение конструктивных и декоративных элементов устройства жилой среды крестьянского дома.;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Выполнить рисунок интерьера традиционного крестьянского дома;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https://resh.edu.ru/subject/lesson/7826/start/313020/ https://www.youtube.com/watch?v=WXlGf_y5Rio</w:t>
            </w:r>
          </w:p>
        </w:tc>
      </w:tr>
      <w:tr w:rsidR="003B2657">
        <w:trPr>
          <w:trHeight w:val="150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lastRenderedPageBreak/>
              <w:t>2.4.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28.10.2022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11.11.2022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Изобразить в рисунке форму и декор предметов крестьянского быта (ковши, прялки, посуда, предметы трудовой деятельности).;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Характеризовать художественно-эстетические качества народного быта (красоту и мудрость в построении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формы бытовых предметов);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</w:t>
            </w:r>
            <w:r>
              <w:rPr>
                <w:sz w:val="16"/>
              </w:rPr>
              <w:t>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https://resh.edu.ru/subject/lesson/7826/start/313020/ https://www.youtube.com/watch?v=ygMOPt0VLKY</w:t>
            </w:r>
          </w:p>
        </w:tc>
      </w:tr>
    </w:tbl>
    <w:p w:rsidR="003B2657" w:rsidRDefault="003B2657">
      <w:pPr>
        <w:spacing w:after="0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400"/>
        <w:gridCol w:w="2884"/>
        <w:gridCol w:w="524"/>
        <w:gridCol w:w="1093"/>
        <w:gridCol w:w="1129"/>
        <w:gridCol w:w="880"/>
        <w:gridCol w:w="3975"/>
        <w:gridCol w:w="1105"/>
        <w:gridCol w:w="3511"/>
      </w:tblGrid>
      <w:tr w:rsidR="003B2657">
        <w:trPr>
          <w:trHeight w:val="207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Народный праздничный костюм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  <w:jc w:val="center"/>
            </w:pPr>
            <w:r>
              <w:rPr>
                <w:sz w:val="16"/>
              </w:rPr>
              <w:t>12.11.2022 25.11.2022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20" w:firstLine="0"/>
            </w:pPr>
            <w:r>
              <w:rPr>
                <w:sz w:val="16"/>
              </w:rPr>
              <w:t>Понимать и анализировать образный строй народного праздничного костюма, давать ему эстетическую оценку.;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Соотносить особенности декора женского праздничного костюма с мировосприятием и мировоззрением наших предков.;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Соотносить общее и особенное в образах народной праздничной одежды разных регионов России.; Выполнить аналитическую зарисовку или эскиз праздничного народного костюма;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https://resh.edu.ru/subject/lesson/7827/start/276982/</w:t>
            </w:r>
          </w:p>
        </w:tc>
      </w:tr>
      <w:tr w:rsidR="003B2657">
        <w:trPr>
          <w:trHeight w:val="1693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2.6.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Искусство народной вышивки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  <w:jc w:val="center"/>
            </w:pPr>
            <w:r>
              <w:rPr>
                <w:sz w:val="16"/>
              </w:rPr>
              <w:t>26.11.2022 15.12.2022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Понимать условность языка орнамента, его символическое значение.;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Объяснять связь образов и мотивов крестьянской вышивки с природой и магическими древними представлениями.;</w:t>
            </w:r>
          </w:p>
          <w:p w:rsidR="003B2657" w:rsidRDefault="00383BCE">
            <w:pPr>
              <w:spacing w:after="0"/>
              <w:ind w:left="0" w:right="82" w:firstLine="0"/>
            </w:pPr>
            <w:r>
              <w:rPr>
                <w:sz w:val="16"/>
              </w:rPr>
              <w:t>Определять тип орнамента в н</w:t>
            </w:r>
            <w:r>
              <w:rPr>
                <w:sz w:val="16"/>
              </w:rPr>
              <w:t>аблюдаемом узоре.; Иметь опыт создания орнаментального построения вышивки с опорой на народную традицию;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https://resh.edu.ru/subject/lesson/7827/start/276982/</w:t>
            </w:r>
          </w:p>
        </w:tc>
      </w:tr>
      <w:tr w:rsidR="003B2657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2.7.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Народные праздничные обряды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(обобщение темы)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16.12.2022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29.12.2022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Характеризовать праздничные обряды как синтез всех видов народного творчества.;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https://resh.edu.ru/subject/lesson/7828/start/277014/</w:t>
            </w:r>
          </w:p>
        </w:tc>
      </w:tr>
      <w:tr w:rsidR="003B2657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Раздел 3. Народные художественные промыслы</w:t>
            </w:r>
          </w:p>
        </w:tc>
      </w:tr>
      <w:tr w:rsidR="003B2657">
        <w:trPr>
          <w:trHeight w:val="150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09.01.2023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22.01.2023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6" w:firstLine="0"/>
            </w:pPr>
            <w:r>
              <w:rPr>
                <w:sz w:val="16"/>
              </w:rPr>
              <w:t>Наблюдать и анализировать изделия различных народных художественных промыслов с позиций материала их изготовления.;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Характеризовать связь изделий мастеров промыслов с традиционными ремёслами.;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 xml:space="preserve">Объяснять роль народных художественных промыслов в современной </w:t>
            </w:r>
            <w:r>
              <w:rPr>
                <w:sz w:val="16"/>
              </w:rPr>
              <w:t>жизни;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 xml:space="preserve">https://resh.edu.ru/subject/lesson/7832/start/277138/ https://kudago.com/all/news/rossiya-remeslennayaizvestnyie/ 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https://www.youtube.com/watch?v=JrmdVd_QUTc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https://resh.edu.ru/subject/lesson/7829/start/313051/</w:t>
            </w:r>
          </w:p>
        </w:tc>
      </w:tr>
      <w:tr w:rsidR="003B2657">
        <w:trPr>
          <w:trHeight w:val="188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lastRenderedPageBreak/>
              <w:t>3.2.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  <w:jc w:val="center"/>
            </w:pPr>
            <w:r>
              <w:rPr>
                <w:sz w:val="16"/>
              </w:rPr>
              <w:t>23.01.2023 05.02.2023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;</w:t>
            </w:r>
          </w:p>
          <w:p w:rsidR="003B2657" w:rsidRDefault="00383BCE">
            <w:pPr>
              <w:spacing w:after="0" w:line="255" w:lineRule="auto"/>
              <w:ind w:left="0" w:right="2" w:firstLine="0"/>
            </w:pPr>
            <w:r>
              <w:rPr>
                <w:sz w:val="16"/>
              </w:rPr>
              <w:t>Рассуждать о происхождении древних традиционных образов, сохранённых в игрушках современных народных промыслов.;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 xml:space="preserve">Различать и характеризовать особенности игрушек нескольких широко известных промыслов: дымковской, </w:t>
            </w:r>
            <w:proofErr w:type="spellStart"/>
            <w:r>
              <w:rPr>
                <w:sz w:val="16"/>
              </w:rPr>
              <w:t>филимоновской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каргопольской</w:t>
            </w:r>
            <w:proofErr w:type="spellEnd"/>
            <w:r>
              <w:rPr>
                <w:sz w:val="16"/>
              </w:rPr>
              <w:t xml:space="preserve"> и др.;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Создавать эскизы игрушки по мотивам избранного промысла;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https://resh.edu.ru/subject/lesson/7829/sta</w:t>
            </w:r>
            <w:r>
              <w:rPr>
                <w:sz w:val="16"/>
              </w:rPr>
              <w:t>rt/313051/</w:t>
            </w:r>
          </w:p>
        </w:tc>
      </w:tr>
      <w:tr w:rsidR="003B2657">
        <w:trPr>
          <w:trHeight w:val="150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12" w:firstLine="0"/>
            </w:pPr>
            <w:r>
              <w:rPr>
                <w:sz w:val="16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06.02.2023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12.02.2023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Рассматривать и характеризовать особенности орнаментов и формы произведений хохломского промысла.;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Объяснять назначение изделий хохломского промысла.; Иметь опыт в освоении нескольких приёмов хохломской орнаментальной росписи («травка», «</w:t>
            </w:r>
            <w:proofErr w:type="spellStart"/>
            <w:r>
              <w:rPr>
                <w:sz w:val="16"/>
              </w:rPr>
              <w:t>кудрина</w:t>
            </w:r>
            <w:proofErr w:type="spellEnd"/>
            <w:r>
              <w:rPr>
                <w:sz w:val="16"/>
              </w:rPr>
              <w:t>» и др.).;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Создавать эскизы изделия по мотивам промысла;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</w:t>
            </w:r>
            <w:r>
              <w:rPr>
                <w:sz w:val="16"/>
              </w:rPr>
              <w:t>on/7830/start/313083/ https://goldenhohloma.com/upload/3d-tours/assorti/</w:t>
            </w:r>
          </w:p>
        </w:tc>
      </w:tr>
    </w:tbl>
    <w:p w:rsidR="003B2657" w:rsidRDefault="003B2657">
      <w:pPr>
        <w:spacing w:after="0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400"/>
        <w:gridCol w:w="2882"/>
        <w:gridCol w:w="524"/>
        <w:gridCol w:w="1093"/>
        <w:gridCol w:w="1129"/>
        <w:gridCol w:w="880"/>
        <w:gridCol w:w="3977"/>
        <w:gridCol w:w="1105"/>
        <w:gridCol w:w="3511"/>
      </w:tblGrid>
      <w:tr w:rsidR="003B2657">
        <w:trPr>
          <w:trHeight w:val="1693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Искусство Гжели. Керамика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13.02.2023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19.02.2023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252" w:firstLine="0"/>
            </w:pPr>
            <w:r>
              <w:rPr>
                <w:sz w:val="16"/>
              </w:rPr>
              <w:t>Рассматривать и характеризовать особенности орнаментов и формы произведений гжели.; Объяснять и показывать на примерах единство скульптурной формы и кобальтового декора.;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Иметь опыт использования приёмов кистевого мазка.;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Создавать эскиз изделия по мотивам</w:t>
            </w:r>
            <w:r>
              <w:rPr>
                <w:sz w:val="16"/>
              </w:rPr>
              <w:t xml:space="preserve"> промысла.; Изображение и конструирование посудной формы и её роспись в гжельской традиции;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https://resh.edu.ru/subject/lesson/7830/start/313083/</w:t>
            </w:r>
          </w:p>
        </w:tc>
      </w:tr>
      <w:tr w:rsidR="003B2657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Городецкая роспись по дереву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  <w:jc w:val="center"/>
            </w:pPr>
            <w:r>
              <w:rPr>
                <w:sz w:val="16"/>
              </w:rPr>
              <w:t>20.02.2023 26.02.2023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Наблюдать и эстетически характеризовать красочную городецкую роспись.;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Иметь опыт декоративно-символического изображения персонажей городецкой росписи.;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Выполнить эскиз изделия по мотивам промысла;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</w:t>
            </w:r>
            <w:r>
              <w:rPr>
                <w:sz w:val="16"/>
              </w:rPr>
              <w:t>30/start/313083/</w:t>
            </w:r>
          </w:p>
        </w:tc>
      </w:tr>
      <w:tr w:rsidR="003B2657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proofErr w:type="spellStart"/>
            <w:r>
              <w:rPr>
                <w:sz w:val="16"/>
              </w:rPr>
              <w:t>Жостово</w:t>
            </w:r>
            <w:proofErr w:type="spellEnd"/>
            <w:r>
              <w:rPr>
                <w:sz w:val="16"/>
              </w:rPr>
              <w:t>. Роспись по металлу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  <w:jc w:val="center"/>
            </w:pPr>
            <w:r>
              <w:rPr>
                <w:sz w:val="16"/>
              </w:rPr>
              <w:t>27.02.2023 05.03.2023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Наблюдать разнообразие форм подносов и композиционного решения их росписи.;</w:t>
            </w:r>
          </w:p>
          <w:p w:rsidR="003B2657" w:rsidRDefault="00383BCE">
            <w:pPr>
              <w:spacing w:after="0"/>
              <w:ind w:left="0" w:right="99" w:firstLine="0"/>
            </w:pPr>
            <w:r>
              <w:rPr>
                <w:sz w:val="16"/>
              </w:rPr>
              <w:t xml:space="preserve">Иметь опыт традиционных для </w:t>
            </w:r>
            <w:proofErr w:type="spellStart"/>
            <w:r>
              <w:rPr>
                <w:sz w:val="16"/>
              </w:rPr>
              <w:t>Жостова</w:t>
            </w:r>
            <w:proofErr w:type="spellEnd"/>
            <w:r>
              <w:rPr>
                <w:sz w:val="16"/>
              </w:rPr>
              <w:t xml:space="preserve"> приёмов кистевых мазков в живописи цветочных букетов.; Иметь представление о приёмах освещенности и объёмности в </w:t>
            </w:r>
            <w:proofErr w:type="spellStart"/>
            <w:r>
              <w:rPr>
                <w:sz w:val="16"/>
              </w:rPr>
              <w:t>жостовской</w:t>
            </w:r>
            <w:proofErr w:type="spellEnd"/>
            <w:r>
              <w:rPr>
                <w:sz w:val="16"/>
              </w:rPr>
              <w:t xml:space="preserve"> росписи;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https://resh.edu.ru/subject/lesson/7831/start/313112/</w:t>
            </w:r>
          </w:p>
        </w:tc>
      </w:tr>
      <w:tr w:rsidR="003B2657">
        <w:trPr>
          <w:trHeight w:val="192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lastRenderedPageBreak/>
              <w:t>3.7.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Искусство лаковой жив​описи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  <w:jc w:val="center"/>
            </w:pPr>
            <w:r>
              <w:rPr>
                <w:sz w:val="16"/>
              </w:rPr>
              <w:t>06.03.2023 19.03.2023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Наблюдать, разглядывать, любоваться, обсуждать произведения лаковой миниатюры.;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Знать об истории происхождения промыслов лаковой миниатюры.;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Объяснять роль искусства лаковой миниатюры в сохранении и развитии традиций отечественной культуры.;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Иметь опыт создания композиции на сказочный сюжет, опираясь на впечатления от лаковых миниатюр;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https://resh.edu.ru/subject/lesson/783</w:t>
            </w:r>
            <w:r>
              <w:rPr>
                <w:sz w:val="16"/>
              </w:rPr>
              <w:t>1/start/313112/</w:t>
            </w:r>
          </w:p>
        </w:tc>
      </w:tr>
      <w:tr w:rsidR="003B2657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3B2657">
        <w:trPr>
          <w:trHeight w:val="188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20.03.2023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26.03.2023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Наблюдать, рассматривать, эстетически воспринимать декоративно-прикладное искусство в культурах разных народов.;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Выявлять в произведениях декоративно-прикладного искусства связь конструктивных, декоративных и изобразительных элементов, единство материалов,</w:t>
            </w:r>
            <w:r>
              <w:rPr>
                <w:sz w:val="16"/>
              </w:rPr>
              <w:t xml:space="preserve"> формы и декора.;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Делать зарисовки элементов декора или декорированных предметов;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https://resh.edu.ru/subject/lesson/7834/start/313175/ https://resh.edu.ru/subject/lesson/7839/start/313480/</w:t>
            </w:r>
          </w:p>
        </w:tc>
      </w:tr>
      <w:tr w:rsidR="003B2657">
        <w:trPr>
          <w:trHeight w:val="1693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27.03.2023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31.03.2023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Объяснять и приводить примеры, как по орнаменту, украшающему одежду, здания, предметы, можно определить, к какой эпохе и народу он относится.; Проводить исследование орнаментов вы</w:t>
            </w:r>
            <w:r>
              <w:rPr>
                <w:sz w:val="16"/>
              </w:rPr>
              <w:t>бранной культуры, отвечая на вопросы о своеобразии традиций орнамента.;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Иметь опыт изображения орнаментов выбранной культуры;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https://resh.edu.ru/subject/lesson/7834/start/313175/ https://www.youtube.com/watch?v=1xndkuH3fMc</w:t>
            </w:r>
          </w:p>
        </w:tc>
      </w:tr>
    </w:tbl>
    <w:p w:rsidR="003B2657" w:rsidRDefault="003B2657">
      <w:pPr>
        <w:spacing w:after="0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399"/>
        <w:gridCol w:w="2879"/>
        <w:gridCol w:w="522"/>
        <w:gridCol w:w="1082"/>
        <w:gridCol w:w="1119"/>
        <w:gridCol w:w="879"/>
        <w:gridCol w:w="3962"/>
        <w:gridCol w:w="1104"/>
        <w:gridCol w:w="3555"/>
      </w:tblGrid>
      <w:tr w:rsidR="003B2657">
        <w:trPr>
          <w:trHeight w:val="150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4.3.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01.04.2023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09.04.2023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Проводить исследование и вести поисковую работу по изучению и сбору материала об особенностях одежды выбранной культуры, её декоративных особенностях и социальных знаках.;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Изображать предметы одежды.;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Создавать эскиз одежды или деталей одежды для разных членов сообщества этой культуры;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https://resh.edu.ru/subject/lesson/7835/start/313206/ https://resh.edu.ru/subject/lesson/7836/start/280792/</w:t>
            </w:r>
          </w:p>
        </w:tc>
      </w:tr>
      <w:tr w:rsidR="003B2657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 xml:space="preserve">Целостный образ </w:t>
            </w:r>
            <w:proofErr w:type="spellStart"/>
            <w:r>
              <w:rPr>
                <w:sz w:val="16"/>
              </w:rPr>
              <w:t>декоративноприкладного</w:t>
            </w:r>
            <w:proofErr w:type="spellEnd"/>
            <w:r>
              <w:rPr>
                <w:sz w:val="16"/>
              </w:rPr>
              <w:t xml:space="preserve"> искусства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10.04.2023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16.04.2023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https://resh.edu.ru/subject/lesson/7835/start/313206/ https://resh.edu.ru/subject/lesson/7836/main/280796/</w:t>
            </w:r>
          </w:p>
        </w:tc>
      </w:tr>
      <w:tr w:rsidR="003B2657">
        <w:trPr>
          <w:trHeight w:val="348"/>
        </w:trPr>
        <w:tc>
          <w:tcPr>
            <w:tcW w:w="69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  <w:sz w:val="16"/>
              </w:rPr>
              <w:t>Раздел 5. Декоративно-прикладное искусство в жизни современного человека</w:t>
            </w:r>
          </w:p>
        </w:tc>
        <w:tc>
          <w:tcPr>
            <w:tcW w:w="40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</w:tr>
      <w:tr w:rsidR="003B2657">
        <w:trPr>
          <w:trHeight w:val="150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lastRenderedPageBreak/>
              <w:t>5.1.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17.04.2023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30.04.2023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Наблюдать и эстетически анализировать произведения современного декоративного и прикладного искусства.; Вести самостоятельную поисковую работу по направлению выбранного вида современного декоративного искусства.;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Выполнить творческую импровизацию на основе</w:t>
            </w:r>
            <w:r>
              <w:rPr>
                <w:sz w:val="16"/>
              </w:rPr>
              <w:t xml:space="preserve"> произведений современных художников;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https://resh.edu.ru/subject/lesson/7840/start/313511/</w:t>
            </w:r>
          </w:p>
        </w:tc>
      </w:tr>
      <w:tr w:rsidR="003B2657">
        <w:trPr>
          <w:trHeight w:val="1933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5.2.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01.05.2023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14.05.2023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Объяснять значение государственной символики и роль художника в её разработке.;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 xml:space="preserve">Разъяснять смысловое значение </w:t>
            </w:r>
            <w:proofErr w:type="spellStart"/>
            <w:r>
              <w:rPr>
                <w:sz w:val="16"/>
              </w:rPr>
              <w:t>изобразительнодекоративных</w:t>
            </w:r>
            <w:proofErr w:type="spellEnd"/>
            <w:r>
              <w:rPr>
                <w:sz w:val="16"/>
              </w:rPr>
              <w:t xml:space="preserve"> элементов в государственной символике и в гербе родного города.;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 xml:space="preserve">Рассказывать о происхождении и традициях геральдики.; </w:t>
            </w:r>
            <w:r>
              <w:rPr>
                <w:sz w:val="16"/>
              </w:rPr>
              <w:t>Разрабатывать эскиз личной семейной эмблемы или эмблемы класса, школы, кружка дополнительного образования;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https://resh.edu.ru/subject/lesson/7837/start/313452/ https://resh.edu.ru/subject/lesson/7838/start/313567/</w:t>
            </w:r>
          </w:p>
        </w:tc>
      </w:tr>
      <w:tr w:rsidR="003B2657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5.3.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Декор современных улиц и помещений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15.05.2023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31.05.2023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Обнаруживать украшения на улицах родного города и рассказывать о них.;</w:t>
            </w:r>
          </w:p>
          <w:p w:rsidR="003B2657" w:rsidRDefault="00383BCE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Объяснять, зачем люди в праздник украшают окружение и себя.;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Участвовать в праздничном оформлении школы;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https://resh.edu.ru/subject/lesson/2109/main/ https://aira.ru/proekty/ https://megapolisgroup.spb.ru/portfolio</w:t>
            </w:r>
          </w:p>
        </w:tc>
      </w:tr>
      <w:tr w:rsidR="003B2657">
        <w:trPr>
          <w:trHeight w:val="540"/>
        </w:trPr>
        <w:tc>
          <w:tcPr>
            <w:tcW w:w="33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ОБЩЕЕ КОЛИЧЕСТВО ЧАСОВ ПО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</w:tr>
    </w:tbl>
    <w:p w:rsidR="003B2657" w:rsidRDefault="003B2657">
      <w:pPr>
        <w:sectPr w:rsidR="003B2657">
          <w:pgSz w:w="16840" w:h="11900" w:orient="landscape"/>
          <w:pgMar w:top="576" w:right="1440" w:bottom="1202" w:left="1440" w:header="720" w:footer="720" w:gutter="0"/>
          <w:cols w:space="720"/>
        </w:sectPr>
      </w:pPr>
    </w:p>
    <w:p w:rsidR="003B2657" w:rsidRDefault="00383BCE">
      <w:pPr>
        <w:pStyle w:val="1"/>
        <w:spacing w:after="0"/>
        <w:ind w:left="-5" w:right="0"/>
      </w:pPr>
      <w:r>
        <w:lastRenderedPageBreak/>
        <w:t>ПОУРОЧНОЕ ПЛАНИРОВАНИЕ</w:t>
      </w:r>
    </w:p>
    <w:p w:rsidR="003B2657" w:rsidRDefault="00383BCE">
      <w:pPr>
        <w:spacing w:after="198"/>
        <w:ind w:left="0" w:right="-8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1285" name="Group 31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5379" name="Shape 3537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85" style="width:528.147pt;height:0.600166pt;mso-position-horizontal-relative:char;mso-position-vertical-relative:line" coordsize="67074,76">
                <v:shape id="Shape 35380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3289"/>
        <w:gridCol w:w="732"/>
        <w:gridCol w:w="1620"/>
        <w:gridCol w:w="1670"/>
        <w:gridCol w:w="1164"/>
        <w:gridCol w:w="1572"/>
      </w:tblGrid>
      <w:tr w:rsidR="003B2657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36"/>
              <w:ind w:left="0" w:right="0" w:firstLine="0"/>
              <w:jc w:val="both"/>
            </w:pPr>
            <w:r>
              <w:rPr>
                <w:b/>
              </w:rPr>
              <w:t>№</w:t>
            </w:r>
          </w:p>
          <w:p w:rsidR="003B2657" w:rsidRDefault="00383BCE">
            <w:pPr>
              <w:spacing w:after="0"/>
              <w:ind w:left="0" w:righ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32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5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3B2657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</w:tr>
      <w:tr w:rsidR="003B2657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 xml:space="preserve">Общие сведения о декоративно-прикладном искусстве. </w:t>
            </w:r>
            <w:proofErr w:type="spellStart"/>
            <w:r>
              <w:t>Декоративноприкладное</w:t>
            </w:r>
            <w:proofErr w:type="spellEnd"/>
            <w:r>
              <w:t xml:space="preserve"> искусство и его виды. </w:t>
            </w:r>
            <w:proofErr w:type="spellStart"/>
            <w:r>
              <w:t>Декоративноприкладное</w:t>
            </w:r>
            <w:proofErr w:type="spellEnd"/>
            <w:r>
              <w:t xml:space="preserve"> искусство и предметная среда жизни людей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351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2.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 xml:space="preserve">Древние корни народного искусства. Истоки образного языка </w:t>
            </w:r>
            <w:proofErr w:type="spellStart"/>
            <w:r>
              <w:t>декоративноприкладного</w:t>
            </w:r>
            <w:proofErr w:type="spellEnd"/>
            <w:r>
              <w:t xml:space="preserve"> искусства. Традиционные образы народного (крестьянского) прикладного искусства. Связь народного искусства с природой, бытом, трудом, верованиями и эпо</w:t>
            </w:r>
            <w:r>
              <w:t>сом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3.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35" w:firstLine="0"/>
            </w:pPr>
            <w:r>
              <w:t xml:space="preserve">Роль природных материалов в строительстве и изготовлении предметов быта, их значение в характере труда и жизненного уклада. </w:t>
            </w:r>
            <w:proofErr w:type="spellStart"/>
            <w:r>
              <w:t>Образносимволический</w:t>
            </w:r>
            <w:proofErr w:type="spellEnd"/>
            <w:r>
              <w:t xml:space="preserve"> язык народного прикладного искусства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4.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32" w:firstLine="0"/>
            </w:pPr>
            <w:r>
      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</w:tbl>
    <w:p w:rsidR="003B2657" w:rsidRDefault="003B2657">
      <w:pPr>
        <w:spacing w:after="0"/>
        <w:ind w:left="-666" w:right="1114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3"/>
        <w:gridCol w:w="3366"/>
        <w:gridCol w:w="724"/>
        <w:gridCol w:w="1595"/>
        <w:gridCol w:w="1642"/>
        <w:gridCol w:w="1146"/>
        <w:gridCol w:w="1575"/>
      </w:tblGrid>
      <w:tr w:rsidR="003B2657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5.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Убранство русской избы. Конструкция избы, единство красоты и пользы — функционального и символического — в её постройке и украшении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6.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Убранство русской избы. Выполнение рисунков — эскизов орнаментального декора крестьянского дома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7.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55" w:firstLine="0"/>
            </w:pPr>
            <w:r>
              <w:t>Убранство русской избы. Устройство внутреннего пространства крестьянского дома. Декоративные элементы жилой среды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8.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Конструкция и декор предметов народного быта и труда. Предметы народного быта: их декор. Роль орнаментов в украшении предметов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9.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Конструкция и декор предметов народного быта и труда. Характерные особенности народного традиционного быта у разных народов.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10.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Конструкция и декор предметов народного быта и труда. Выполнение рисунков предметов народного быта</w:t>
            </w:r>
            <w:r>
              <w:t xml:space="preserve">, выявление мудрости их выразительной формы и </w:t>
            </w:r>
            <w:proofErr w:type="spellStart"/>
            <w:r>
              <w:t>орнаментальносимволического</w:t>
            </w:r>
            <w:proofErr w:type="spellEnd"/>
            <w:r>
              <w:t xml:space="preserve"> оформления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</w:tbl>
    <w:p w:rsidR="003B2657" w:rsidRDefault="003B2657">
      <w:pPr>
        <w:spacing w:after="0"/>
        <w:ind w:left="-666" w:right="1114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3"/>
        <w:gridCol w:w="3289"/>
        <w:gridCol w:w="732"/>
        <w:gridCol w:w="1620"/>
        <w:gridCol w:w="1668"/>
        <w:gridCol w:w="1164"/>
        <w:gridCol w:w="1575"/>
      </w:tblGrid>
      <w:tr w:rsidR="003B2657">
        <w:trPr>
          <w:trHeight w:val="351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lastRenderedPageBreak/>
              <w:t>11.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Народный праздничный костюм. Образный строй народного праздничного костюма — женского и мужского. Традиционная конструкция русского женского костюма — северорусский (сарафан) и южнорусский (понёва) варианты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12.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Народный праздничный костюм. Разнообразие форм и украшений народного праздничного костюма для различных регионов страны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13.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Народный праздничный костюм. Искусство народной вышивки. Вышивка в народных костюмах и обрядах. Древнее происхождение и присутствие всех типов орнаментов в народной вышивке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14.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 xml:space="preserve">Народный праздничный </w:t>
            </w:r>
            <w:proofErr w:type="spellStart"/>
            <w:r>
              <w:t>костюм.Особенности</w:t>
            </w:r>
            <w:proofErr w:type="spellEnd"/>
            <w:r>
              <w:t xml:space="preserve"> традиционных орнаментов текстильных промыслов в разных регионах страны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15.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Народный праздничный костюм. Выполнение рисунков традиционных праздничных костюмов, выражение в форме, цветовом решении, орнаментике костюма черт национального своеобразия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lastRenderedPageBreak/>
              <w:t>16.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Народные праздники и праздничные обряды. Календарные народные праздники как синтез всех видов народного творчества.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</w:tbl>
    <w:p w:rsidR="003B2657" w:rsidRDefault="003B2657">
      <w:pPr>
        <w:spacing w:after="0"/>
        <w:ind w:left="-666" w:right="1114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3"/>
        <w:gridCol w:w="3289"/>
        <w:gridCol w:w="732"/>
        <w:gridCol w:w="1620"/>
        <w:gridCol w:w="1668"/>
        <w:gridCol w:w="1164"/>
        <w:gridCol w:w="1575"/>
      </w:tblGrid>
      <w:tr w:rsidR="003B2657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17.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Народные праздники и праздничные обряды. Выполнение сюжетной композиции или участие в работе по созданию коллективного панно на тему традиций народных праздников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18.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Народные художественные промыслы. Многообразие видов традиционных ремёсел и происхождение художественных промыслов народов России. Традиции культуры, особенные для каждого региона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19.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Народные художественные промыслы. Разнообра</w:t>
            </w:r>
            <w:r>
              <w:t xml:space="preserve">зие материалов народных ремёсел и их связь с </w:t>
            </w:r>
            <w:proofErr w:type="spellStart"/>
            <w:r>
              <w:t>региональнонациональным</w:t>
            </w:r>
            <w:proofErr w:type="spellEnd"/>
            <w:r>
              <w:t xml:space="preserve"> бытом (дерево, береста, керамика, металл, кость, мех и кожа, шерсть и лён и др.)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Устный опрос;</w:t>
            </w:r>
          </w:p>
        </w:tc>
      </w:tr>
      <w:tr w:rsidR="003B2657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20.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Народные художественные промыслы. Традиционные древние образы в современных игрушках народных промыслов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21.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15" w:firstLine="0"/>
            </w:pPr>
            <w:r>
              <w:t>Создание эскиза игрушки по мотивам избранного промысла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lastRenderedPageBreak/>
              <w:t>22.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Роспись по дереву. Хохлома. Создание эскиза изделия по мотивам промысла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23.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Керамика. Искусство Гжели. Создание эскиза изделия по мотивам промысла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Устный опрос;</w:t>
            </w:r>
          </w:p>
        </w:tc>
      </w:tr>
      <w:tr w:rsidR="003B2657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24.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64" w:firstLine="0"/>
            </w:pPr>
            <w:r>
              <w:t>Городецкая роспись по дереву. Создание эскиза изделия по мотивам промысла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</w:tbl>
    <w:p w:rsidR="003B2657" w:rsidRDefault="003B2657">
      <w:pPr>
        <w:spacing w:after="0"/>
        <w:ind w:left="-666" w:right="1114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3"/>
        <w:gridCol w:w="3289"/>
        <w:gridCol w:w="732"/>
        <w:gridCol w:w="1620"/>
        <w:gridCol w:w="1668"/>
        <w:gridCol w:w="1164"/>
        <w:gridCol w:w="1575"/>
      </w:tblGrid>
      <w:tr w:rsidR="003B265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25.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 xml:space="preserve">Роспись по металлу. </w:t>
            </w:r>
            <w:proofErr w:type="spellStart"/>
            <w:r>
              <w:t>Жостово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26.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Народные художественные промыслы. Древние традиции художественной обработки металла в разных регионах страны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50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27.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53" w:firstLine="0"/>
            </w:pPr>
            <w:r>
              <w:t>Народные художественные промыслы. Искусство лаковой живописи: Палех, Федоскино, Холуй, Мстёра. Создание композиции на сказочный сюжет по мотивам лаковых миниатюр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3181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28.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Декоративно-прикладное искусство в культуре разных эпох и народов. Роль декоративно-прикладного искусства в культуре древних цивилизаций. Выполнение зарисовок элементов декора или декорированных предметов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lastRenderedPageBreak/>
              <w:t>29.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Особенности орнаме</w:t>
            </w:r>
            <w:r>
              <w:t>нта в культурах разных народов. Выполнение изображений орнаментов выбранной культуры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30.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Особенности конструкции и декора одежды. Создание эскиза одежды или деталей одежды для разных членов сообщества выбранной культуры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31.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Целостный образ декоративно-прикладного искусства для каждой исторической эпохи и национальной культуры. Создание коллективного панно, показывающего образ выбранной эпохи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Устный опрос;</w:t>
            </w:r>
          </w:p>
        </w:tc>
      </w:tr>
    </w:tbl>
    <w:p w:rsidR="003B2657" w:rsidRDefault="003B2657">
      <w:pPr>
        <w:spacing w:after="0"/>
        <w:ind w:left="-666" w:right="1114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496"/>
        <w:gridCol w:w="3964"/>
        <w:gridCol w:w="675"/>
        <w:gridCol w:w="1393"/>
        <w:gridCol w:w="1453"/>
        <w:gridCol w:w="995"/>
        <w:gridCol w:w="1575"/>
      </w:tblGrid>
      <w:tr w:rsidR="003B2657">
        <w:trPr>
          <w:trHeight w:val="250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32.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>Многообразие видов, форм, материалов и техник современного декоративного искусства. Выполнение творческой импровизации на основе произведений временных художников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50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33.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0" w:firstLine="0"/>
            </w:pPr>
            <w:r>
              <w:t xml:space="preserve">Символический знак в современной жизни. Разработка </w:t>
            </w:r>
            <w:proofErr w:type="spellStart"/>
            <w:r>
              <w:t>эскиаз</w:t>
            </w:r>
            <w:proofErr w:type="spellEnd"/>
            <w:r>
              <w:t xml:space="preserve"> личной семейной эмблемы или эмблемы класса, школы, кружка дополнительного образования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34.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0"/>
              <w:ind w:left="0" w:right="38" w:firstLine="0"/>
            </w:pPr>
            <w:r>
              <w:t xml:space="preserve">Декор современных улиц и </w:t>
            </w:r>
            <w:proofErr w:type="spellStart"/>
            <w:proofErr w:type="gramStart"/>
            <w:r>
              <w:t>помещений.Декоративноприкладное</w:t>
            </w:r>
            <w:proofErr w:type="spellEnd"/>
            <w:proofErr w:type="gramEnd"/>
            <w:r>
              <w:t xml:space="preserve"> искусство в жизни современного человека. Праздничное оформление школы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B2657">
            <w:pPr>
              <w:spacing w:after="160"/>
              <w:ind w:left="0" w:righ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Практическая работа;</w:t>
            </w:r>
          </w:p>
        </w:tc>
      </w:tr>
      <w:tr w:rsidR="003B2657">
        <w:trPr>
          <w:trHeight w:val="828"/>
        </w:trPr>
        <w:tc>
          <w:tcPr>
            <w:tcW w:w="3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657" w:rsidRDefault="00383BCE">
            <w:pPr>
              <w:spacing w:after="36"/>
              <w:ind w:left="0" w:right="0" w:firstLine="0"/>
            </w:pPr>
            <w:r>
              <w:lastRenderedPageBreak/>
              <w:t>ОБЩЕЕ КОЛИЧЕСТВО ЧАСОВ</w:t>
            </w:r>
          </w:p>
          <w:p w:rsidR="003B2657" w:rsidRDefault="00383BCE">
            <w:pPr>
              <w:spacing w:after="0"/>
              <w:ind w:left="0" w:righ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34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>34</w:t>
            </w:r>
          </w:p>
        </w:tc>
        <w:tc>
          <w:tcPr>
            <w:tcW w:w="27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657" w:rsidRDefault="00383BCE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</w:tbl>
    <w:p w:rsidR="003B2657" w:rsidRDefault="00383BCE">
      <w:pPr>
        <w:pStyle w:val="1"/>
        <w:spacing w:after="0"/>
        <w:ind w:left="-5" w:right="0"/>
      </w:pPr>
      <w:r>
        <w:t xml:space="preserve">УЧЕБНО-МЕТОДИЧЕСКОЕ ОБЕСПЕЧЕНИЕ ОБРАЗОВАТЕЛЬНОГО ПРОЦЕССА </w:t>
      </w:r>
    </w:p>
    <w:p w:rsidR="003B2657" w:rsidRDefault="00383BCE">
      <w:pPr>
        <w:spacing w:after="270"/>
        <w:ind w:left="0" w:right="-8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4361" name="Group 24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5381" name="Shape 3538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61" style="width:528.147pt;height:0.600166pt;mso-position-horizontal-relative:char;mso-position-vertical-relative:line" coordsize="67074,76">
                <v:shape id="Shape 35382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B2657" w:rsidRDefault="00383BCE">
      <w:pPr>
        <w:pStyle w:val="1"/>
        <w:spacing w:after="132"/>
        <w:ind w:left="-5" w:right="0"/>
      </w:pPr>
      <w:r>
        <w:t>ОБЯЗАТЕЛЬНЫЕ УЧЕБНЫЕ МАТЕРИАЛЫ ДЛЯ УЧЕНИКА</w:t>
      </w:r>
    </w:p>
    <w:p w:rsidR="003B2657" w:rsidRDefault="00383BCE">
      <w:pPr>
        <w:spacing w:after="223"/>
        <w:ind w:left="-5" w:right="15"/>
      </w:pPr>
      <w:r>
        <w:t xml:space="preserve">Изобразительное искусство. 5 класс/Горяева Н. А., Островская О.В.; под редакцией </w:t>
      </w:r>
      <w:proofErr w:type="spellStart"/>
      <w:r>
        <w:t>Неменского</w:t>
      </w:r>
      <w:proofErr w:type="spellEnd"/>
      <w:r>
        <w:t xml:space="preserve"> Б.М., Акционерное общество «Издательство «Просвещение»; Введите свой вариант:</w:t>
      </w:r>
    </w:p>
    <w:p w:rsidR="003B2657" w:rsidRDefault="00383BCE">
      <w:pPr>
        <w:pStyle w:val="1"/>
        <w:spacing w:after="132"/>
        <w:ind w:left="-5" w:right="0"/>
      </w:pPr>
      <w:r>
        <w:t>МЕТОДИЧЕСКИЕ МАТЕРИАЛЫ ДЛЯ УЧИТЕЛЯ</w:t>
      </w:r>
    </w:p>
    <w:p w:rsidR="003B2657" w:rsidRDefault="00383BCE">
      <w:pPr>
        <w:ind w:left="-5" w:right="15"/>
      </w:pPr>
      <w:r>
        <w:t>ПРИМЕРНАЯ РАБОЧАЯ ПРОГРАММА ОСНОВНОГО ОБЩЕГО ОБРАЗО</w:t>
      </w:r>
      <w:r>
        <w:t>ВАНИЯ</w:t>
      </w:r>
    </w:p>
    <w:p w:rsidR="003B2657" w:rsidRDefault="00383BCE">
      <w:pPr>
        <w:ind w:left="-5" w:right="15"/>
      </w:pPr>
      <w:r>
        <w:t xml:space="preserve">ИЗОБРАЗИТЕЛЬНОЕ ИСКУССТВО </w:t>
      </w:r>
    </w:p>
    <w:p w:rsidR="003B2657" w:rsidRDefault="00383BCE">
      <w:pPr>
        <w:spacing w:after="228"/>
        <w:ind w:left="-5" w:right="15"/>
      </w:pPr>
      <w:r>
        <w:t>(для 5–7 классов образовательных организаций)</w:t>
      </w:r>
    </w:p>
    <w:p w:rsidR="003B2657" w:rsidRDefault="00383BCE">
      <w:pPr>
        <w:spacing w:after="132"/>
        <w:ind w:left="-5" w:right="0"/>
      </w:pPr>
      <w:r>
        <w:rPr>
          <w:b/>
        </w:rPr>
        <w:t>ЦИФРОВЫЕ ОБРАЗОВАТЕЛЬНЫЕ РЕСУРСЫ И РЕСУРСЫ СЕТИ ИНТЕРНЕТ</w:t>
      </w:r>
    </w:p>
    <w:p w:rsidR="003B2657" w:rsidRDefault="00383BCE">
      <w:pPr>
        <w:ind w:left="-5" w:right="15"/>
      </w:pPr>
      <w:r>
        <w:t>https://resh.edu.ru</w:t>
      </w:r>
      <w:r>
        <w:br w:type="page"/>
      </w:r>
    </w:p>
    <w:p w:rsidR="003B2657" w:rsidRDefault="00383BCE">
      <w:pPr>
        <w:pStyle w:val="1"/>
        <w:spacing w:after="0"/>
        <w:ind w:left="-5" w:right="0"/>
      </w:pPr>
      <w:r>
        <w:lastRenderedPageBreak/>
        <w:t>МАТЕРИАЛЬНО-ТЕХНИЧЕСКОЕ ОБЕСПЕЧЕНИЕ ОБРАЗОВАТЕЛЬНОГО ПРОЦЕССА</w:t>
      </w:r>
    </w:p>
    <w:p w:rsidR="003B2657" w:rsidRDefault="00383BCE">
      <w:pPr>
        <w:spacing w:after="270"/>
        <w:ind w:left="0" w:right="-8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3598" name="Group 23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5383" name="Shape 3538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98" style="width:528.147pt;height:0.600166pt;mso-position-horizontal-relative:char;mso-position-vertical-relative:line" coordsize="67074,76">
                <v:shape id="Shape 35384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B2657" w:rsidRDefault="00383BCE">
      <w:pPr>
        <w:spacing w:after="132"/>
        <w:ind w:left="-5" w:right="0"/>
      </w:pPr>
      <w:r>
        <w:rPr>
          <w:b/>
        </w:rPr>
        <w:t>УЧЕБНОЕ ОБОРУДОВАНИЕ</w:t>
      </w:r>
    </w:p>
    <w:p w:rsidR="003B2657" w:rsidRDefault="00383BCE">
      <w:pPr>
        <w:spacing w:after="228"/>
        <w:ind w:left="-5" w:right="15"/>
      </w:pPr>
      <w:r>
        <w:t>интерактивная доска Прометей, ноутбук, раздаточный материал</w:t>
      </w:r>
    </w:p>
    <w:p w:rsidR="003B2657" w:rsidRDefault="00383BCE">
      <w:pPr>
        <w:pStyle w:val="1"/>
        <w:spacing w:after="132"/>
        <w:ind w:left="-5" w:right="0"/>
      </w:pPr>
      <w:r>
        <w:t>ОБОРУДОВАНИЕ ДЛЯ ПРАКТИЧЕСКИХ РАБОТ</w:t>
      </w:r>
    </w:p>
    <w:p w:rsidR="003B2657" w:rsidRDefault="00383BCE">
      <w:pPr>
        <w:ind w:left="-5" w:right="15"/>
      </w:pPr>
      <w:r>
        <w:t>ноутбук, принтер, раздаточный материал</w:t>
      </w:r>
    </w:p>
    <w:p w:rsidR="003B2657" w:rsidRDefault="003B2657">
      <w:pPr>
        <w:sectPr w:rsidR="003B2657">
          <w:pgSz w:w="11900" w:h="16840"/>
          <w:pgMar w:top="576" w:right="760" w:bottom="900" w:left="666" w:header="720" w:footer="720" w:gutter="0"/>
          <w:cols w:space="720"/>
        </w:sectPr>
      </w:pPr>
    </w:p>
    <w:p w:rsidR="003B2657" w:rsidRDefault="003B2657">
      <w:pPr>
        <w:spacing w:after="0"/>
        <w:ind w:left="0" w:right="0" w:firstLine="0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3B2657">
      <w:pgSz w:w="11900" w:h="16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970">
    <w:multiLevelType w:val="hybridMultilevel"/>
    <w:lvl w:ilvl="0" w:tplc="65634985">
      <w:start w:val="1"/>
      <w:numFmt w:val="decimal"/>
      <w:lvlText w:val="%1."/>
      <w:lvlJc w:val="left"/>
      <w:pPr>
        <w:ind w:left="720" w:hanging="360"/>
      </w:pPr>
    </w:lvl>
    <w:lvl w:ilvl="1" w:tplc="65634985" w:tentative="1">
      <w:start w:val="1"/>
      <w:numFmt w:val="lowerLetter"/>
      <w:lvlText w:val="%2."/>
      <w:lvlJc w:val="left"/>
      <w:pPr>
        <w:ind w:left="1440" w:hanging="360"/>
      </w:pPr>
    </w:lvl>
    <w:lvl w:ilvl="2" w:tplc="65634985" w:tentative="1">
      <w:start w:val="1"/>
      <w:numFmt w:val="lowerRoman"/>
      <w:lvlText w:val="%3."/>
      <w:lvlJc w:val="right"/>
      <w:pPr>
        <w:ind w:left="2160" w:hanging="180"/>
      </w:pPr>
    </w:lvl>
    <w:lvl w:ilvl="3" w:tplc="65634985" w:tentative="1">
      <w:start w:val="1"/>
      <w:numFmt w:val="decimal"/>
      <w:lvlText w:val="%4."/>
      <w:lvlJc w:val="left"/>
      <w:pPr>
        <w:ind w:left="2880" w:hanging="360"/>
      </w:pPr>
    </w:lvl>
    <w:lvl w:ilvl="4" w:tplc="65634985" w:tentative="1">
      <w:start w:val="1"/>
      <w:numFmt w:val="lowerLetter"/>
      <w:lvlText w:val="%5."/>
      <w:lvlJc w:val="left"/>
      <w:pPr>
        <w:ind w:left="3600" w:hanging="360"/>
      </w:pPr>
    </w:lvl>
    <w:lvl w:ilvl="5" w:tplc="65634985" w:tentative="1">
      <w:start w:val="1"/>
      <w:numFmt w:val="lowerRoman"/>
      <w:lvlText w:val="%6."/>
      <w:lvlJc w:val="right"/>
      <w:pPr>
        <w:ind w:left="4320" w:hanging="180"/>
      </w:pPr>
    </w:lvl>
    <w:lvl w:ilvl="6" w:tplc="65634985" w:tentative="1">
      <w:start w:val="1"/>
      <w:numFmt w:val="decimal"/>
      <w:lvlText w:val="%7."/>
      <w:lvlJc w:val="left"/>
      <w:pPr>
        <w:ind w:left="5040" w:hanging="360"/>
      </w:pPr>
    </w:lvl>
    <w:lvl w:ilvl="7" w:tplc="65634985" w:tentative="1">
      <w:start w:val="1"/>
      <w:numFmt w:val="lowerLetter"/>
      <w:lvlText w:val="%8."/>
      <w:lvlJc w:val="left"/>
      <w:pPr>
        <w:ind w:left="5760" w:hanging="360"/>
      </w:pPr>
    </w:lvl>
    <w:lvl w:ilvl="8" w:tplc="656349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69">
    <w:multiLevelType w:val="hybridMultilevel"/>
    <w:lvl w:ilvl="0" w:tplc="84240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969">
    <w:abstractNumId w:val="28969"/>
  </w:num>
  <w:num w:numId="28970">
    <w:abstractNumId w:val="2897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57"/>
    <w:rsid w:val="00383BCE"/>
    <w:rsid w:val="003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B227"/>
  <w15:docId w15:val="{F87B662D-833A-46AB-9222-A95C7F95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/>
      <w:ind w:left="10" w:right="120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"/>
      <w:ind w:left="10" w:right="120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3"/>
      <w:ind w:left="190" w:right="192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546288372" Type="http://schemas.openxmlformats.org/officeDocument/2006/relationships/numbering" Target="numbering.xml"/><Relationship Id="rId151762391" Type="http://schemas.openxmlformats.org/officeDocument/2006/relationships/footnotes" Target="footnotes.xml"/><Relationship Id="rId281790161" Type="http://schemas.openxmlformats.org/officeDocument/2006/relationships/endnotes" Target="endnotes.xml"/><Relationship Id="rId739081034" Type="http://schemas.openxmlformats.org/officeDocument/2006/relationships/comments" Target="comments.xml"/><Relationship Id="rId589517696" Type="http://schemas.microsoft.com/office/2011/relationships/commentsExtended" Target="commentsExtended.xml"/><Relationship Id="rId57310186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1fUHqsf6bAfp/Is0S0fsIsRoHcQ=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546288372"/>
            <mdssi:RelationshipReference SourceId="rId151762391"/>
            <mdssi:RelationshipReference SourceId="rId281790161"/>
            <mdssi:RelationshipReference SourceId="rId739081034"/>
            <mdssi:RelationshipReference SourceId="rId589517696"/>
            <mdssi:RelationshipReference SourceId="rId573101867"/>
          </Transform>
          <Transform Algorithm="http://www.w3.org/TR/2001/REC-xml-c14n-20010315"/>
        </Transforms>
        <DigestMethod Algorithm="http://www.w3.org/2000/09/xmldsig#sha1"/>
        <DigestValue>AX2NoYun3i5pVuBS2J5kDEtQ9dM=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8KIAH+P7sfLT1MhZHrPYolCEsfA=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Kks6J0TbE3ftx7uy88aUh90NUUQ=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F7GonWX0cM70+GaJmEszhtg5q18=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3FH7LHiDtge97h7n0TGVjoWAntY=</DigestValue>
      </Reference>
      <Reference URI="/word/styles.xml?ContentType=application/vnd.openxmlformats-officedocument.wordprocessingml.styles+xml">
        <DigestMethod Algorithm="http://www.w3.org/2000/09/xmldsig#sha1"/>
        <DigestValue>CdwaI8IEq7/LhO4untoCPbRJww4=</DigestValue>
      </Reference>
      <Reference URI="/word/theme/theme1.xml?ContentType=application/vnd.openxmlformats-officedocument.theme+xml">
        <DigestMethod Algorithm="http://www.w3.org/2000/09/xmldsig#sha1"/>
        <DigestValue>WsoW2oHhj9rb9IwgPUpNf10E684=</DigestValue>
      </Reference>
      <Reference URI="/word/webSettings.xml?ContentType=application/vnd.openxmlformats-officedocument.wordprocessingml.webSettings+xml">
        <DigestMethod Algorithm="http://www.w3.org/2000/09/xmldsig#sha1"/>
        <DigestValue>oqseiZjLKUYF1ePj3IZQ+VVGl1c=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2023-10-11T01:51:53Z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6987</Words>
  <Characters>39828</Characters>
  <Application>Microsoft Office Word</Application>
  <DocSecurity>0</DocSecurity>
  <Lines>331</Lines>
  <Paragraphs>93</Paragraphs>
  <ScaleCrop>false</ScaleCrop>
  <Company>HP Inc.</Company>
  <LinksUpToDate>false</LinksUpToDate>
  <CharactersWithSpaces>46722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3</cp:revision>
  <dcterms:created xsi:type="dcterms:W3CDTF">2022-08-29T22:53:00Z</dcterms:created>
  <dcterms:modified xsi:type="dcterms:W3CDTF">2022-08-29T22:53:00Z</dcterms:modified>
</cp:coreProperties>
</file>