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24A" w:rsidRPr="00D320E4" w:rsidRDefault="0087012C" w:rsidP="0072224A">
      <w:pPr>
        <w:suppressAutoHyphens/>
        <w:ind w:firstLine="567"/>
        <w:rPr>
          <w:lang w:eastAsia="ar-SA"/>
        </w:rPr>
      </w:pPr>
      <w:r>
        <w:rPr>
          <w:lang w:eastAsia="ar-SA"/>
        </w:rPr>
        <w:t xml:space="preserve">                                                                                                                                                                                 </w:t>
      </w:r>
    </w:p>
    <w:p w:rsidR="00A82DB1" w:rsidRPr="00C10D80" w:rsidRDefault="00A82DB1" w:rsidP="00A82DB1">
      <w:pPr>
        <w:jc w:val="center"/>
        <w:rPr>
          <w:sz w:val="28"/>
        </w:rPr>
      </w:pPr>
      <w:r w:rsidRPr="00C10D80">
        <w:rPr>
          <w:sz w:val="28"/>
        </w:rPr>
        <w:t>Муниципальное бюджетное общеобразовательное учреждение «Средняя общеобразовательная школа №</w:t>
      </w:r>
      <w:proofErr w:type="gramStart"/>
      <w:r w:rsidRPr="00C10D80">
        <w:rPr>
          <w:sz w:val="28"/>
        </w:rPr>
        <w:t>2»г.Томари</w:t>
      </w:r>
      <w:proofErr w:type="gramEnd"/>
    </w:p>
    <w:tbl>
      <w:tblPr>
        <w:tblpPr w:leftFromText="180" w:rightFromText="180" w:vertAnchor="page" w:horzAnchor="margin" w:tblpXSpec="center" w:tblpY="17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793"/>
      </w:tblGrid>
      <w:tr w:rsidR="00A82DB1" w:rsidRPr="00741069" w:rsidTr="00A82DB1">
        <w:tc>
          <w:tcPr>
            <w:tcW w:w="3190" w:type="dxa"/>
          </w:tcPr>
          <w:p w:rsidR="00A82DB1" w:rsidRPr="00741069" w:rsidRDefault="00A82DB1" w:rsidP="00A82DB1">
            <w:pPr>
              <w:tabs>
                <w:tab w:val="center" w:pos="1487"/>
              </w:tabs>
              <w:spacing w:line="360" w:lineRule="auto"/>
              <w:jc w:val="center"/>
            </w:pPr>
            <w:r w:rsidRPr="00741069">
              <w:t>«Рекомендовано»</w:t>
            </w:r>
          </w:p>
          <w:p w:rsidR="00A82DB1" w:rsidRPr="00741069" w:rsidRDefault="00A82DB1" w:rsidP="00A82DB1">
            <w:pPr>
              <w:spacing w:line="360" w:lineRule="auto"/>
              <w:jc w:val="center"/>
            </w:pPr>
            <w:r w:rsidRPr="00741069">
              <w:t>Руководитель ШМО</w:t>
            </w:r>
          </w:p>
          <w:p w:rsidR="00A82DB1" w:rsidRPr="00741069" w:rsidRDefault="00A82DB1" w:rsidP="00A82DB1">
            <w:pPr>
              <w:spacing w:line="360" w:lineRule="auto"/>
              <w:jc w:val="center"/>
            </w:pPr>
            <w:r>
              <w:t>________</w:t>
            </w:r>
            <w:r w:rsidRPr="00741069">
              <w:t>/</w:t>
            </w:r>
            <w:r>
              <w:t>Лебедева О.Б.</w:t>
            </w:r>
          </w:p>
          <w:p w:rsidR="00A82DB1" w:rsidRPr="00741069" w:rsidRDefault="00A82DB1" w:rsidP="00A82DB1">
            <w:pPr>
              <w:spacing w:line="360" w:lineRule="auto"/>
              <w:jc w:val="center"/>
            </w:pPr>
            <w:r w:rsidRPr="00741069">
              <w:t>Протокол №___</w:t>
            </w:r>
            <w:r>
              <w:t>1</w:t>
            </w:r>
            <w:r w:rsidRPr="00741069">
              <w:t>____</w:t>
            </w:r>
          </w:p>
          <w:p w:rsidR="00A82DB1" w:rsidRPr="00741069" w:rsidRDefault="00A82DB1" w:rsidP="00A82DB1">
            <w:pPr>
              <w:spacing w:line="360" w:lineRule="auto"/>
              <w:jc w:val="center"/>
            </w:pPr>
          </w:p>
          <w:p w:rsidR="00A82DB1" w:rsidRPr="00741069" w:rsidRDefault="00A82DB1" w:rsidP="00A82DB1">
            <w:pPr>
              <w:spacing w:line="360" w:lineRule="auto"/>
              <w:jc w:val="center"/>
            </w:pPr>
            <w:r w:rsidRPr="00741069">
              <w:t>от «___» ___</w:t>
            </w:r>
            <w:r>
              <w:t xml:space="preserve"> 2023</w:t>
            </w:r>
            <w:r w:rsidRPr="00741069">
              <w:t>г.</w:t>
            </w:r>
          </w:p>
          <w:p w:rsidR="00A82DB1" w:rsidRPr="00741069" w:rsidRDefault="00A82DB1" w:rsidP="00A82DB1">
            <w:pPr>
              <w:spacing w:line="360" w:lineRule="auto"/>
              <w:jc w:val="center"/>
            </w:pPr>
          </w:p>
        </w:tc>
        <w:tc>
          <w:tcPr>
            <w:tcW w:w="3190" w:type="dxa"/>
          </w:tcPr>
          <w:p w:rsidR="00A82DB1" w:rsidRPr="00741069" w:rsidRDefault="00A82DB1" w:rsidP="00A82DB1">
            <w:pPr>
              <w:spacing w:line="360" w:lineRule="auto"/>
              <w:jc w:val="center"/>
            </w:pPr>
            <w:r w:rsidRPr="00741069">
              <w:t>«Согласовано»</w:t>
            </w:r>
          </w:p>
          <w:p w:rsidR="00A82DB1" w:rsidRPr="00741069" w:rsidRDefault="00A82DB1" w:rsidP="00A82DB1">
            <w:pPr>
              <w:spacing w:line="360" w:lineRule="auto"/>
              <w:jc w:val="center"/>
            </w:pPr>
            <w:r w:rsidRPr="00741069">
              <w:t>Заместитель директора по УВР МБОУ «СОШ</w:t>
            </w:r>
            <w:r>
              <w:t xml:space="preserve"> №2</w:t>
            </w:r>
            <w:r w:rsidRPr="00741069">
              <w:t>»</w:t>
            </w:r>
          </w:p>
          <w:p w:rsidR="00A82DB1" w:rsidRPr="00741069" w:rsidRDefault="00A82DB1" w:rsidP="00A82DB1">
            <w:pPr>
              <w:spacing w:line="360" w:lineRule="auto"/>
              <w:jc w:val="center"/>
            </w:pPr>
            <w:r>
              <w:t>г. Томари</w:t>
            </w:r>
          </w:p>
          <w:p w:rsidR="00A82DB1" w:rsidRPr="00741069" w:rsidRDefault="00A82DB1" w:rsidP="00A82DB1">
            <w:pPr>
              <w:spacing w:line="360" w:lineRule="auto"/>
              <w:jc w:val="center"/>
            </w:pPr>
          </w:p>
          <w:p w:rsidR="00A82DB1" w:rsidRPr="00741069" w:rsidRDefault="00A82DB1" w:rsidP="00A82DB1">
            <w:pPr>
              <w:spacing w:line="360" w:lineRule="auto"/>
              <w:jc w:val="center"/>
            </w:pPr>
            <w:r>
              <w:t xml:space="preserve">_______ </w:t>
            </w:r>
            <w:r w:rsidRPr="00741069">
              <w:t>/</w:t>
            </w:r>
            <w:proofErr w:type="spellStart"/>
            <w:r>
              <w:t>Тен</w:t>
            </w:r>
            <w:proofErr w:type="spellEnd"/>
            <w:r>
              <w:t xml:space="preserve"> О.В.</w:t>
            </w:r>
          </w:p>
          <w:p w:rsidR="00A82DB1" w:rsidRPr="00741069" w:rsidRDefault="00A82DB1" w:rsidP="00A82DB1">
            <w:pPr>
              <w:spacing w:line="360" w:lineRule="auto"/>
              <w:jc w:val="center"/>
            </w:pPr>
            <w:r>
              <w:t>. .</w:t>
            </w:r>
            <w:r w:rsidRPr="00741069">
              <w:t xml:space="preserve"> 20</w:t>
            </w:r>
            <w:r>
              <w:t xml:space="preserve">23 </w:t>
            </w:r>
            <w:r w:rsidRPr="00741069">
              <w:t>г.</w:t>
            </w:r>
          </w:p>
        </w:tc>
        <w:tc>
          <w:tcPr>
            <w:tcW w:w="3793" w:type="dxa"/>
          </w:tcPr>
          <w:p w:rsidR="00A82DB1" w:rsidRPr="00741069" w:rsidRDefault="00A82DB1" w:rsidP="00A82DB1">
            <w:pPr>
              <w:spacing w:line="360" w:lineRule="auto"/>
              <w:jc w:val="center"/>
            </w:pPr>
            <w:r w:rsidRPr="00741069">
              <w:t>«Утверждаю»</w:t>
            </w:r>
          </w:p>
          <w:p w:rsidR="00A82DB1" w:rsidRPr="00741069" w:rsidRDefault="00A82DB1" w:rsidP="00A82DB1">
            <w:pPr>
              <w:spacing w:line="360" w:lineRule="auto"/>
              <w:jc w:val="center"/>
            </w:pPr>
            <w:r>
              <w:t>Директор МБОУ «СОШ №2» г. Томари</w:t>
            </w:r>
          </w:p>
          <w:p w:rsidR="00A82DB1" w:rsidRPr="00741069" w:rsidRDefault="00A82DB1" w:rsidP="00A82DB1">
            <w:pPr>
              <w:spacing w:line="360" w:lineRule="auto"/>
              <w:jc w:val="center"/>
            </w:pPr>
          </w:p>
          <w:p w:rsidR="00A82DB1" w:rsidRPr="00741069" w:rsidRDefault="00A82DB1" w:rsidP="00A82DB1">
            <w:pPr>
              <w:spacing w:line="360" w:lineRule="auto"/>
              <w:ind w:right="-2"/>
            </w:pPr>
            <w:r>
              <w:t xml:space="preserve"> ________</w:t>
            </w:r>
            <w:r w:rsidRPr="00741069">
              <w:t>_/</w:t>
            </w:r>
            <w:proofErr w:type="spellStart"/>
            <w:r>
              <w:t>Рохо-Фернандес</w:t>
            </w:r>
            <w:proofErr w:type="spellEnd"/>
            <w:r>
              <w:t xml:space="preserve"> Т.Л.</w:t>
            </w:r>
          </w:p>
          <w:p w:rsidR="00A82DB1" w:rsidRPr="003E094C" w:rsidRDefault="00A82DB1" w:rsidP="00A82DB1">
            <w:pPr>
              <w:spacing w:line="360" w:lineRule="auto"/>
              <w:jc w:val="center"/>
            </w:pPr>
            <w:r w:rsidRPr="00741069">
              <w:t>п</w:t>
            </w:r>
            <w:r>
              <w:t>риказ № _______</w:t>
            </w:r>
          </w:p>
          <w:p w:rsidR="00A82DB1" w:rsidRPr="00741069" w:rsidRDefault="00A82DB1" w:rsidP="00A82DB1">
            <w:pPr>
              <w:spacing w:line="360" w:lineRule="auto"/>
              <w:jc w:val="center"/>
            </w:pPr>
            <w:proofErr w:type="gramStart"/>
            <w:r w:rsidRPr="00741069">
              <w:t xml:space="preserve">от </w:t>
            </w:r>
            <w:r>
              <w:t xml:space="preserve"> 31.08</w:t>
            </w:r>
            <w:proofErr w:type="gramEnd"/>
            <w:r>
              <w:t xml:space="preserve">. 2023 </w:t>
            </w:r>
            <w:r w:rsidRPr="00741069">
              <w:t>г.</w:t>
            </w:r>
          </w:p>
        </w:tc>
      </w:tr>
    </w:tbl>
    <w:p w:rsidR="0072224A" w:rsidRDefault="0072224A" w:rsidP="0072224A">
      <w:pPr>
        <w:suppressAutoHyphens/>
        <w:spacing w:after="120"/>
        <w:ind w:firstLine="567"/>
        <w:jc w:val="center"/>
        <w:rPr>
          <w:b/>
          <w:sz w:val="28"/>
          <w:szCs w:val="28"/>
          <w:lang w:eastAsia="ar-SA"/>
        </w:rPr>
      </w:pPr>
    </w:p>
    <w:p w:rsidR="00A82DB1" w:rsidRDefault="00A82DB1" w:rsidP="0072224A">
      <w:pPr>
        <w:suppressAutoHyphens/>
        <w:spacing w:after="120"/>
        <w:ind w:firstLine="567"/>
        <w:jc w:val="center"/>
        <w:rPr>
          <w:b/>
          <w:sz w:val="28"/>
          <w:szCs w:val="28"/>
          <w:lang w:eastAsia="ar-SA"/>
        </w:rPr>
      </w:pPr>
    </w:p>
    <w:p w:rsidR="00A82DB1" w:rsidRDefault="00A82DB1" w:rsidP="0072224A">
      <w:pPr>
        <w:suppressAutoHyphens/>
        <w:spacing w:after="120"/>
        <w:ind w:firstLine="567"/>
        <w:jc w:val="center"/>
        <w:rPr>
          <w:b/>
          <w:sz w:val="28"/>
          <w:szCs w:val="28"/>
          <w:lang w:eastAsia="ar-SA"/>
        </w:rPr>
      </w:pPr>
    </w:p>
    <w:p w:rsidR="00A82DB1" w:rsidRDefault="00A82DB1" w:rsidP="00A82DB1">
      <w:pPr>
        <w:suppressAutoHyphens/>
        <w:spacing w:after="120" w:line="360" w:lineRule="auto"/>
        <w:ind w:firstLine="567"/>
        <w:jc w:val="center"/>
        <w:rPr>
          <w:b/>
          <w:sz w:val="28"/>
          <w:szCs w:val="28"/>
          <w:lang w:eastAsia="ar-SA"/>
        </w:rPr>
      </w:pPr>
    </w:p>
    <w:p w:rsidR="00A82DB1" w:rsidRDefault="00A82DB1" w:rsidP="00A82DB1">
      <w:pPr>
        <w:spacing w:line="360" w:lineRule="auto"/>
        <w:jc w:val="center"/>
        <w:rPr>
          <w:b/>
        </w:rPr>
      </w:pPr>
      <w:r w:rsidRPr="00885030">
        <w:rPr>
          <w:b/>
        </w:rPr>
        <w:t>РАБОЧАЯ ПРОГРАММА</w:t>
      </w:r>
    </w:p>
    <w:p w:rsidR="00A82DB1" w:rsidRDefault="00A82DB1" w:rsidP="00A82DB1">
      <w:pPr>
        <w:spacing w:line="360" w:lineRule="auto"/>
        <w:jc w:val="center"/>
        <w:rPr>
          <w:b/>
        </w:rPr>
      </w:pPr>
      <w:r>
        <w:rPr>
          <w:b/>
        </w:rPr>
        <w:t>внеурочной деятельности</w:t>
      </w:r>
    </w:p>
    <w:p w:rsidR="00A82DB1" w:rsidRDefault="00A82DB1" w:rsidP="00A82DB1">
      <w:pPr>
        <w:spacing w:line="360" w:lineRule="auto"/>
        <w:jc w:val="center"/>
        <w:rPr>
          <w:b/>
        </w:rPr>
      </w:pPr>
      <w:r>
        <w:rPr>
          <w:b/>
        </w:rPr>
        <w:t>«Правила русской орфографии и пунктуации»</w:t>
      </w:r>
    </w:p>
    <w:p w:rsidR="00A82DB1" w:rsidRDefault="00A82DB1" w:rsidP="00A82DB1">
      <w:pPr>
        <w:tabs>
          <w:tab w:val="left" w:pos="3140"/>
        </w:tabs>
        <w:spacing w:line="360" w:lineRule="auto"/>
        <w:jc w:val="center"/>
        <w:rPr>
          <w:b/>
        </w:rPr>
      </w:pPr>
      <w:r>
        <w:rPr>
          <w:b/>
        </w:rPr>
        <w:t>классы____7АБ___</w:t>
      </w:r>
    </w:p>
    <w:p w:rsidR="00A82DB1" w:rsidRDefault="00A82DB1" w:rsidP="00A82DB1">
      <w:pPr>
        <w:tabs>
          <w:tab w:val="left" w:pos="3140"/>
        </w:tabs>
        <w:spacing w:line="360" w:lineRule="auto"/>
        <w:jc w:val="center"/>
        <w:rPr>
          <w:b/>
        </w:rPr>
      </w:pPr>
      <w:r>
        <w:rPr>
          <w:b/>
        </w:rPr>
        <w:br/>
      </w:r>
    </w:p>
    <w:p w:rsidR="00A82DB1" w:rsidRPr="00A82DB1" w:rsidRDefault="00A82DB1" w:rsidP="00A82DB1">
      <w:pPr>
        <w:tabs>
          <w:tab w:val="left" w:pos="3140"/>
        </w:tabs>
        <w:spacing w:line="360" w:lineRule="auto"/>
        <w:rPr>
          <w:b/>
        </w:rPr>
      </w:pPr>
      <w:r>
        <w:rPr>
          <w:b/>
        </w:rPr>
        <w:br/>
      </w:r>
      <w:r>
        <w:rPr>
          <w:b/>
        </w:rPr>
        <w:br/>
      </w:r>
      <w:r>
        <w:rPr>
          <w:b/>
        </w:rPr>
        <w:br/>
      </w:r>
      <w:r>
        <w:rPr>
          <w:b/>
        </w:rPr>
        <w:br/>
      </w:r>
      <w:r>
        <w:rPr>
          <w:b/>
        </w:rPr>
        <w:br/>
      </w:r>
      <w:r>
        <w:rPr>
          <w:b/>
        </w:rPr>
        <w:br/>
      </w:r>
      <w:r>
        <w:rPr>
          <w:b/>
        </w:rPr>
        <w:br/>
      </w:r>
      <w:r>
        <w:rPr>
          <w:b/>
        </w:rPr>
        <w:br/>
      </w:r>
      <w:r>
        <w:t>Составители:</w:t>
      </w:r>
    </w:p>
    <w:p w:rsidR="00A82DB1" w:rsidRDefault="00F671F1" w:rsidP="00A82DB1">
      <w:pPr>
        <w:numPr>
          <w:ilvl w:val="0"/>
          <w:numId w:val="15"/>
        </w:numPr>
        <w:spacing w:after="200"/>
      </w:pPr>
      <w:r>
        <w:t>Старкова Алена Александровна</w:t>
      </w:r>
      <w:r w:rsidR="00A82DB1">
        <w:t xml:space="preserve">, </w:t>
      </w:r>
      <w:proofErr w:type="spellStart"/>
      <w:r w:rsidR="00A82DB1">
        <w:t>бк</w:t>
      </w:r>
      <w:proofErr w:type="spellEnd"/>
    </w:p>
    <w:p w:rsidR="00A82DB1" w:rsidRDefault="00A82DB1" w:rsidP="00A82DB1">
      <w:pPr>
        <w:ind w:left="360"/>
        <w:jc w:val="center"/>
      </w:pPr>
      <w:bookmarkStart w:id="0" w:name="_GoBack"/>
      <w:bookmarkEnd w:id="0"/>
      <w:r>
        <w:br/>
      </w:r>
    </w:p>
    <w:p w:rsidR="00A82DB1" w:rsidRDefault="00A82DB1" w:rsidP="00A82DB1">
      <w:pPr>
        <w:ind w:left="360"/>
        <w:jc w:val="center"/>
      </w:pPr>
    </w:p>
    <w:p w:rsidR="00A82DB1" w:rsidRDefault="00A82DB1" w:rsidP="00A82DB1">
      <w:pPr>
        <w:ind w:left="360"/>
        <w:jc w:val="center"/>
      </w:pPr>
      <w:r>
        <w:br/>
      </w:r>
    </w:p>
    <w:p w:rsidR="00A82DB1" w:rsidRDefault="00A82DB1" w:rsidP="00A82DB1">
      <w:pPr>
        <w:ind w:left="360"/>
        <w:jc w:val="center"/>
      </w:pPr>
    </w:p>
    <w:p w:rsidR="00A82DB1" w:rsidRPr="00085FE5" w:rsidRDefault="00A82DB1" w:rsidP="00A82DB1">
      <w:pPr>
        <w:ind w:left="360"/>
        <w:jc w:val="center"/>
      </w:pPr>
      <w:proofErr w:type="spellStart"/>
      <w:r>
        <w:t>г.Томари</w:t>
      </w:r>
      <w:proofErr w:type="spellEnd"/>
      <w:r>
        <w:t>, 2023 год</w:t>
      </w:r>
    </w:p>
    <w:p w:rsidR="00A82DB1" w:rsidRDefault="00A82DB1" w:rsidP="0072224A">
      <w:pPr>
        <w:suppressAutoHyphens/>
        <w:spacing w:after="120"/>
        <w:ind w:firstLine="567"/>
        <w:jc w:val="center"/>
        <w:rPr>
          <w:b/>
          <w:sz w:val="28"/>
          <w:szCs w:val="28"/>
          <w:lang w:eastAsia="ar-SA"/>
        </w:rPr>
      </w:pPr>
    </w:p>
    <w:p w:rsidR="0072224A" w:rsidRDefault="0072224A" w:rsidP="00A82DB1">
      <w:pPr>
        <w:rPr>
          <w:b/>
        </w:rPr>
      </w:pPr>
    </w:p>
    <w:p w:rsidR="00A82DB1" w:rsidRPr="00110D4D" w:rsidRDefault="00A82DB1" w:rsidP="00A82DB1">
      <w:pPr>
        <w:rPr>
          <w:b/>
        </w:rPr>
      </w:pPr>
      <w:r>
        <w:rPr>
          <w:b/>
        </w:rPr>
        <w:lastRenderedPageBreak/>
        <w:br/>
      </w:r>
    </w:p>
    <w:p w:rsidR="0072224A" w:rsidRDefault="0072224A" w:rsidP="0072224A">
      <w:pPr>
        <w:ind w:firstLine="567"/>
        <w:jc w:val="both"/>
      </w:pPr>
    </w:p>
    <w:p w:rsidR="0072224A" w:rsidRDefault="0072224A" w:rsidP="0072224A">
      <w:pPr>
        <w:ind w:left="142" w:firstLine="425"/>
        <w:jc w:val="both"/>
      </w:pPr>
      <w:r>
        <w:t>Рабочая программа по курсу «</w:t>
      </w:r>
      <w:r w:rsidR="00CD3FFE">
        <w:t>Правила русской орфографии и пунктуации</w:t>
      </w:r>
      <w:r>
        <w:t xml:space="preserve">» для 7-х классов составлена с учетом особенностей образовательного процесса и его обеспечения в МБОУ </w:t>
      </w:r>
      <w:r w:rsidR="00B055A1">
        <w:t xml:space="preserve">СОШ №2 </w:t>
      </w:r>
      <w:proofErr w:type="spellStart"/>
      <w:r w:rsidR="00B055A1">
        <w:t>г.Томари</w:t>
      </w:r>
      <w:proofErr w:type="spellEnd"/>
      <w:r w:rsidR="00B055A1">
        <w:t xml:space="preserve"> </w:t>
      </w:r>
      <w:r>
        <w:t>на основе:</w:t>
      </w:r>
    </w:p>
    <w:p w:rsidR="0072224A" w:rsidRDefault="0072224A" w:rsidP="0072224A">
      <w:pPr>
        <w:numPr>
          <w:ilvl w:val="0"/>
          <w:numId w:val="11"/>
        </w:numPr>
        <w:ind w:left="709" w:hanging="284"/>
        <w:jc w:val="both"/>
      </w:pPr>
      <w:r>
        <w:t>Федерального компонента государственных стандартов основного общего образования;</w:t>
      </w:r>
    </w:p>
    <w:p w:rsidR="0072224A" w:rsidRDefault="0072224A" w:rsidP="0072224A">
      <w:pPr>
        <w:numPr>
          <w:ilvl w:val="0"/>
          <w:numId w:val="11"/>
        </w:numPr>
        <w:ind w:left="709" w:hanging="284"/>
        <w:jc w:val="both"/>
      </w:pPr>
      <w:r w:rsidRPr="00110D4D">
        <w:t>Фундаментального ядра содержания общего образования;</w:t>
      </w:r>
    </w:p>
    <w:p w:rsidR="0072224A" w:rsidRDefault="0072224A" w:rsidP="0072224A">
      <w:pPr>
        <w:numPr>
          <w:ilvl w:val="0"/>
          <w:numId w:val="11"/>
        </w:numPr>
        <w:ind w:left="709" w:hanging="284"/>
        <w:jc w:val="both"/>
      </w:pPr>
      <w:r w:rsidRPr="00110D4D">
        <w:t>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общего образования второго поколения;</w:t>
      </w:r>
    </w:p>
    <w:p w:rsidR="0072224A" w:rsidRDefault="0072224A" w:rsidP="0072224A">
      <w:pPr>
        <w:numPr>
          <w:ilvl w:val="0"/>
          <w:numId w:val="11"/>
        </w:numPr>
        <w:ind w:left="709" w:hanging="284"/>
        <w:jc w:val="both"/>
      </w:pPr>
      <w:r w:rsidRPr="00110D4D">
        <w:t>Примерной программы основного общего образования по русскому языку;</w:t>
      </w:r>
    </w:p>
    <w:p w:rsidR="0072224A" w:rsidRDefault="0072224A" w:rsidP="0072224A">
      <w:pPr>
        <w:numPr>
          <w:ilvl w:val="0"/>
          <w:numId w:val="11"/>
        </w:numPr>
        <w:ind w:left="709" w:hanging="284"/>
        <w:jc w:val="both"/>
      </w:pPr>
      <w:r w:rsidRPr="00110D4D">
        <w:t>Программы развития и формирования универсальных учебных действий;</w:t>
      </w:r>
    </w:p>
    <w:p w:rsidR="0072224A" w:rsidRPr="00110D4D" w:rsidRDefault="0072224A" w:rsidP="0072224A">
      <w:pPr>
        <w:numPr>
          <w:ilvl w:val="0"/>
          <w:numId w:val="11"/>
        </w:numPr>
        <w:ind w:left="709" w:hanging="284"/>
        <w:jc w:val="both"/>
      </w:pPr>
      <w:r w:rsidRPr="00110D4D">
        <w:t>Концепции духовно-нравственного развития и воспитания личности.</w:t>
      </w:r>
    </w:p>
    <w:p w:rsidR="0072224A" w:rsidRPr="00C818F7" w:rsidRDefault="0072224A" w:rsidP="00982AC7">
      <w:pPr>
        <w:pStyle w:val="1"/>
        <w:spacing w:before="0" w:beforeAutospacing="0" w:after="0"/>
        <w:ind w:firstLine="709"/>
        <w:jc w:val="center"/>
        <w:rPr>
          <w:rFonts w:ascii="Ampir Deco" w:hAnsi="Ampir Deco"/>
          <w:color w:val="002060"/>
          <w:sz w:val="36"/>
          <w:szCs w:val="36"/>
        </w:rPr>
      </w:pPr>
    </w:p>
    <w:p w:rsidR="00982AC7" w:rsidRPr="00975EB1" w:rsidRDefault="00982AC7" w:rsidP="00982AC7">
      <w:pPr>
        <w:pStyle w:val="1"/>
        <w:spacing w:before="0" w:beforeAutospacing="0" w:after="0"/>
        <w:ind w:firstLine="709"/>
        <w:rPr>
          <w:rFonts w:ascii="Times New Roman" w:hAnsi="Times New Roman"/>
          <w:b w:val="0"/>
          <w:color w:val="auto"/>
          <w:sz w:val="24"/>
          <w:szCs w:val="24"/>
        </w:rPr>
      </w:pPr>
      <w:r w:rsidRPr="00975EB1">
        <w:rPr>
          <w:rFonts w:ascii="Times New Roman" w:hAnsi="Times New Roman"/>
          <w:b w:val="0"/>
          <w:color w:val="auto"/>
          <w:sz w:val="24"/>
          <w:szCs w:val="24"/>
        </w:rPr>
        <w:t xml:space="preserve">Изучение языка, особенно грамматики и синтаксиса, играет очень важную роль в развитии мышления учащихся, так как сопровождается постоянной аналитико-синтетической работой, в процессе которой осуществляются мыслительные операции, такие как сравнение, выделение существенных признаков изучаемых явлений, обобщение и систематизация материала. </w:t>
      </w:r>
    </w:p>
    <w:p w:rsidR="00982AC7" w:rsidRPr="00975EB1" w:rsidRDefault="00982AC7" w:rsidP="00982AC7">
      <w:pPr>
        <w:pStyle w:val="1"/>
        <w:spacing w:before="0" w:beforeAutospacing="0" w:after="0"/>
        <w:rPr>
          <w:rFonts w:ascii="Times New Roman" w:hAnsi="Times New Roman"/>
          <w:b w:val="0"/>
          <w:color w:val="auto"/>
          <w:sz w:val="24"/>
          <w:szCs w:val="24"/>
        </w:rPr>
      </w:pPr>
      <w:r w:rsidRPr="00975EB1">
        <w:rPr>
          <w:rFonts w:ascii="Times New Roman" w:hAnsi="Times New Roman"/>
          <w:b w:val="0"/>
          <w:color w:val="auto"/>
          <w:sz w:val="24"/>
          <w:szCs w:val="24"/>
        </w:rPr>
        <w:t xml:space="preserve">      Но, к сожалению, на практике мы сталкиваемся с такой проблемой, как пробелы в знаниях обучающихся, которая </w:t>
      </w:r>
      <w:proofErr w:type="gramStart"/>
      <w:r w:rsidRPr="00975EB1">
        <w:rPr>
          <w:rFonts w:ascii="Times New Roman" w:hAnsi="Times New Roman"/>
          <w:b w:val="0"/>
          <w:color w:val="auto"/>
          <w:sz w:val="24"/>
          <w:szCs w:val="24"/>
        </w:rPr>
        <w:t>препятствует  получению</w:t>
      </w:r>
      <w:proofErr w:type="gramEnd"/>
      <w:r w:rsidRPr="00975EB1">
        <w:rPr>
          <w:rFonts w:ascii="Times New Roman" w:hAnsi="Times New Roman"/>
          <w:b w:val="0"/>
          <w:color w:val="auto"/>
          <w:sz w:val="24"/>
          <w:szCs w:val="24"/>
        </w:rPr>
        <w:t xml:space="preserve"> дальнейших полноценных знаний. Поэтому актуальными являются дополнительно отведённые учебные часы для повторения и закрепления ранее изученного материала. Для этой цели можно использовать факультатив.</w:t>
      </w:r>
    </w:p>
    <w:p w:rsidR="0034202B" w:rsidRPr="00975EB1" w:rsidRDefault="0034202B" w:rsidP="0034202B">
      <w:pPr>
        <w:pStyle w:val="1"/>
        <w:spacing w:before="0" w:beforeAutospacing="0" w:after="0"/>
        <w:ind w:firstLine="426"/>
        <w:rPr>
          <w:rFonts w:ascii="Times New Roman" w:hAnsi="Times New Roman"/>
          <w:b w:val="0"/>
          <w:color w:val="auto"/>
          <w:sz w:val="24"/>
          <w:szCs w:val="24"/>
        </w:rPr>
      </w:pPr>
      <w:r w:rsidRPr="00975EB1">
        <w:rPr>
          <w:rFonts w:ascii="Times New Roman" w:hAnsi="Times New Roman"/>
          <w:b w:val="0"/>
          <w:color w:val="auto"/>
          <w:sz w:val="24"/>
          <w:szCs w:val="24"/>
        </w:rPr>
        <w:t>Данный фа</w:t>
      </w:r>
      <w:r w:rsidR="00CD3FFE">
        <w:rPr>
          <w:rFonts w:ascii="Times New Roman" w:hAnsi="Times New Roman"/>
          <w:b w:val="0"/>
          <w:color w:val="auto"/>
          <w:sz w:val="24"/>
          <w:szCs w:val="24"/>
        </w:rPr>
        <w:t xml:space="preserve">культативный </w:t>
      </w:r>
      <w:proofErr w:type="gramStart"/>
      <w:r w:rsidR="00CD3FFE">
        <w:rPr>
          <w:rFonts w:ascii="Times New Roman" w:hAnsi="Times New Roman"/>
          <w:b w:val="0"/>
          <w:color w:val="auto"/>
          <w:sz w:val="24"/>
          <w:szCs w:val="24"/>
        </w:rPr>
        <w:t xml:space="preserve">курс </w:t>
      </w:r>
      <w:r w:rsidRPr="00975EB1">
        <w:rPr>
          <w:rFonts w:ascii="Times New Roman" w:hAnsi="Times New Roman"/>
          <w:b w:val="0"/>
          <w:color w:val="auto"/>
          <w:sz w:val="24"/>
          <w:szCs w:val="24"/>
        </w:rPr>
        <w:t xml:space="preserve"> составлен</w:t>
      </w:r>
      <w:proofErr w:type="gramEnd"/>
      <w:r w:rsidRPr="00975EB1">
        <w:rPr>
          <w:rFonts w:ascii="Times New Roman" w:hAnsi="Times New Roman"/>
          <w:b w:val="0"/>
          <w:color w:val="auto"/>
          <w:sz w:val="24"/>
          <w:szCs w:val="24"/>
        </w:rPr>
        <w:t xml:space="preserve"> в соответствии с программой по русскому языку для обучающихся 7-х классов.</w:t>
      </w:r>
    </w:p>
    <w:p w:rsidR="0034202B" w:rsidRPr="00975EB1" w:rsidRDefault="0034202B" w:rsidP="0034202B">
      <w:pPr>
        <w:jc w:val="both"/>
      </w:pPr>
      <w:r w:rsidRPr="00975EB1">
        <w:t xml:space="preserve">      Рабочая программа факультатива по русскому языку в 7 классе составлена на основе федерального компонента государственного образовательного стандарта основного общего образования и программы по русскому языку для общеобразовательных учреждений для 5-9 классов.</w:t>
      </w:r>
    </w:p>
    <w:p w:rsidR="0034202B" w:rsidRPr="00975EB1" w:rsidRDefault="0034202B" w:rsidP="0034202B">
      <w:pPr>
        <w:jc w:val="both"/>
      </w:pPr>
      <w:r w:rsidRPr="00975EB1">
        <w:t xml:space="preserve">      Данный факультатив – это своеобразный учебный курс, в обобщённом виде включающий в себя всё, чему учащиеся научились на уроках русского языка в предшествующих классах и чему научатся в 7 классе.</w:t>
      </w:r>
    </w:p>
    <w:p w:rsidR="00982AC7" w:rsidRPr="00975EB1" w:rsidRDefault="00982AC7" w:rsidP="00982AC7">
      <w:pPr>
        <w:jc w:val="both"/>
      </w:pPr>
      <w:r w:rsidRPr="00975EB1">
        <w:rPr>
          <w:b/>
        </w:rPr>
        <w:t xml:space="preserve">   Актуальность</w:t>
      </w:r>
      <w:r w:rsidRPr="00975EB1">
        <w:t xml:space="preserve"> введения в школе факультативного курса по русскому языку определяется, с одной стороны, необходимостью решать проблемы повышения грамотности учеников, с другой стороны, недостаточностью времени на уроке для орфографического тренинга. Данный курс предназначен для обучающихся 7 класса и рассчитан на 35 часов (1 час в неделю). </w:t>
      </w:r>
    </w:p>
    <w:p w:rsidR="0034202B" w:rsidRPr="00975EB1" w:rsidRDefault="0034202B" w:rsidP="0034202B">
      <w:pPr>
        <w:pStyle w:val="a7"/>
        <w:ind w:firstLine="284"/>
      </w:pPr>
      <w:r w:rsidRPr="00975EB1">
        <w:t xml:space="preserve">Известно, то курс русского языка 7 класса вызывает наибольшие трудности у школьников в усвоении. Школьникам трудна орфография причастий (наличие общих признаков у прилагательных и причастий и неумение разграничивать их приводят к устойчивым ошибкам в написании Н и НН в суффиксах причастий и прилагательных), наречий (поскольку написание многих наречий не подчиняется общим правилам), частиц (так как правильность их написания во многом определяется умением учеников приводить в систему знания о частях речи; правила написания частиц НЕ и НИ не отличаются достаточной четкостью) и т.д. В связи с наличием общих признаков у причастий и деепричастий сложно для восприятия семиклассников обособление причастных и деепричастных оборотов. </w:t>
      </w:r>
      <w:proofErr w:type="gramStart"/>
      <w:r w:rsidRPr="00975EB1">
        <w:t>Кроме того</w:t>
      </w:r>
      <w:proofErr w:type="gramEnd"/>
      <w:r w:rsidRPr="00975EB1">
        <w:t xml:space="preserve"> необходимо учитывать, что темы курса 5-6 классов («Существительное», «Прилагательное», «Глагол») изучаются неоднократно, начиная с начальных классов, а с темами 7-го класса школьники знакомятся впервые и их изучение не повторяется в системе в последующих классах. Это диктует необходимость постоянного возвращения на уроках к ранее (в этом же году) изученному с целью обработки умений и навыков, чему </w:t>
      </w:r>
      <w:proofErr w:type="gramStart"/>
      <w:r w:rsidRPr="00975EB1">
        <w:t>будет способствовать</w:t>
      </w:r>
      <w:proofErr w:type="gramEnd"/>
      <w:r w:rsidRPr="00975EB1">
        <w:t xml:space="preserve"> и программа факульт</w:t>
      </w:r>
      <w:r w:rsidR="00CD3FFE">
        <w:t>ативного курса «Правила русской орфографии и пунктуации</w:t>
      </w:r>
      <w:r w:rsidRPr="00975EB1">
        <w:t xml:space="preserve">» (Трудные случаи орфографии). </w:t>
      </w:r>
    </w:p>
    <w:p w:rsidR="00982AC7" w:rsidRPr="00975EB1" w:rsidRDefault="00982AC7" w:rsidP="00982AC7">
      <w:pPr>
        <w:jc w:val="both"/>
      </w:pPr>
      <w:r w:rsidRPr="00975EB1">
        <w:t xml:space="preserve">     Программа включает в себя:</w:t>
      </w:r>
    </w:p>
    <w:p w:rsidR="00982AC7" w:rsidRPr="00975EB1" w:rsidRDefault="00982AC7" w:rsidP="00982AC7">
      <w:pPr>
        <w:numPr>
          <w:ilvl w:val="0"/>
          <w:numId w:val="3"/>
        </w:numPr>
      </w:pPr>
      <w:r w:rsidRPr="00975EB1">
        <w:t>теоретический материал;</w:t>
      </w:r>
    </w:p>
    <w:p w:rsidR="00982AC7" w:rsidRPr="00975EB1" w:rsidRDefault="00982AC7" w:rsidP="00982AC7">
      <w:pPr>
        <w:numPr>
          <w:ilvl w:val="0"/>
          <w:numId w:val="3"/>
        </w:numPr>
      </w:pPr>
      <w:r w:rsidRPr="00975EB1">
        <w:t>вопросы и задания практического характера;</w:t>
      </w:r>
    </w:p>
    <w:p w:rsidR="00982AC7" w:rsidRPr="00975EB1" w:rsidRDefault="00982AC7" w:rsidP="00982AC7">
      <w:pPr>
        <w:numPr>
          <w:ilvl w:val="0"/>
          <w:numId w:val="3"/>
        </w:numPr>
      </w:pPr>
      <w:r w:rsidRPr="00975EB1">
        <w:lastRenderedPageBreak/>
        <w:t>задания творческого характера.</w:t>
      </w:r>
    </w:p>
    <w:p w:rsidR="00982AC7" w:rsidRPr="00975EB1" w:rsidRDefault="00982AC7" w:rsidP="00982AC7">
      <w:r w:rsidRPr="00975EB1">
        <w:t xml:space="preserve">      Предложенные в рамках факультативного курса занятия содержат разнообразные практические задания, тесты, темы для исследовательских работ, материалы для наблюдения, инсценировки, отчеты творческих групп, решение ситуативных задач, выполнение и защита проекта, презентации, работа с интернет - продуктами.</w:t>
      </w:r>
    </w:p>
    <w:p w:rsidR="00B21FB4" w:rsidRPr="00975EB1" w:rsidRDefault="00B21FB4" w:rsidP="00B21FB4">
      <w:pPr>
        <w:pStyle w:val="1"/>
        <w:spacing w:before="0" w:beforeAutospacing="0" w:after="0"/>
        <w:ind w:firstLine="426"/>
        <w:rPr>
          <w:rFonts w:ascii="Times New Roman" w:hAnsi="Times New Roman"/>
          <w:b w:val="0"/>
          <w:color w:val="auto"/>
          <w:sz w:val="24"/>
          <w:szCs w:val="24"/>
        </w:rPr>
      </w:pPr>
    </w:p>
    <w:p w:rsidR="00B21FB4" w:rsidRPr="00A82DB1" w:rsidRDefault="00B21FB4" w:rsidP="00B21FB4">
      <w:pPr>
        <w:pStyle w:val="1"/>
        <w:spacing w:before="0" w:beforeAutospacing="0" w:after="0"/>
        <w:ind w:firstLine="426"/>
        <w:rPr>
          <w:rFonts w:ascii="Times New Roman" w:hAnsi="Times New Roman"/>
          <w:color w:val="auto"/>
          <w:sz w:val="24"/>
          <w:szCs w:val="24"/>
        </w:rPr>
      </w:pPr>
      <w:r w:rsidRPr="00A82DB1">
        <w:rPr>
          <w:rFonts w:ascii="Times New Roman" w:hAnsi="Times New Roman"/>
          <w:color w:val="auto"/>
          <w:sz w:val="24"/>
          <w:szCs w:val="24"/>
        </w:rPr>
        <w:t xml:space="preserve">Цель факультативного курса: </w:t>
      </w:r>
    </w:p>
    <w:p w:rsidR="00B21FB4" w:rsidRPr="00975EB1" w:rsidRDefault="00B21FB4" w:rsidP="00B21FB4">
      <w:pPr>
        <w:pStyle w:val="1"/>
        <w:numPr>
          <w:ilvl w:val="0"/>
          <w:numId w:val="1"/>
        </w:numPr>
        <w:spacing w:before="0" w:beforeAutospacing="0" w:after="0"/>
        <w:rPr>
          <w:rFonts w:ascii="Times New Roman" w:hAnsi="Times New Roman"/>
          <w:b w:val="0"/>
          <w:color w:val="auto"/>
          <w:sz w:val="24"/>
          <w:szCs w:val="24"/>
        </w:rPr>
      </w:pPr>
      <w:r w:rsidRPr="00A82DB1">
        <w:rPr>
          <w:rFonts w:ascii="Times New Roman" w:hAnsi="Times New Roman"/>
          <w:b w:val="0"/>
          <w:color w:val="auto"/>
          <w:sz w:val="24"/>
          <w:szCs w:val="24"/>
        </w:rPr>
        <w:t>повышение качества знаний</w:t>
      </w:r>
      <w:r w:rsidRPr="00975EB1">
        <w:rPr>
          <w:rFonts w:ascii="Times New Roman" w:hAnsi="Times New Roman"/>
          <w:b w:val="0"/>
          <w:color w:val="auto"/>
          <w:sz w:val="24"/>
          <w:szCs w:val="24"/>
        </w:rPr>
        <w:t xml:space="preserve"> по предмету, </w:t>
      </w:r>
    </w:p>
    <w:p w:rsidR="00B21FB4" w:rsidRPr="00975EB1" w:rsidRDefault="00B21FB4" w:rsidP="00B21FB4">
      <w:pPr>
        <w:pStyle w:val="1"/>
        <w:numPr>
          <w:ilvl w:val="0"/>
          <w:numId w:val="1"/>
        </w:numPr>
        <w:spacing w:before="0" w:beforeAutospacing="0" w:after="0"/>
        <w:rPr>
          <w:rFonts w:ascii="Times New Roman" w:hAnsi="Times New Roman"/>
          <w:b w:val="0"/>
          <w:color w:val="auto"/>
          <w:sz w:val="24"/>
          <w:szCs w:val="24"/>
        </w:rPr>
      </w:pPr>
      <w:r w:rsidRPr="00975EB1">
        <w:rPr>
          <w:rFonts w:ascii="Times New Roman" w:hAnsi="Times New Roman"/>
          <w:b w:val="0"/>
          <w:color w:val="auto"/>
          <w:sz w:val="24"/>
          <w:szCs w:val="24"/>
        </w:rPr>
        <w:t>активное стимулирование самоценной образовательной деятельности учащихся.</w:t>
      </w:r>
    </w:p>
    <w:p w:rsidR="00B21FB4" w:rsidRPr="00975EB1" w:rsidRDefault="00B21FB4" w:rsidP="00B21FB4">
      <w:pPr>
        <w:pStyle w:val="1"/>
        <w:numPr>
          <w:ilvl w:val="0"/>
          <w:numId w:val="1"/>
        </w:numPr>
        <w:spacing w:before="0" w:beforeAutospacing="0" w:after="0"/>
        <w:rPr>
          <w:rFonts w:ascii="Times New Roman" w:hAnsi="Times New Roman"/>
          <w:b w:val="0"/>
          <w:color w:val="auto"/>
          <w:sz w:val="24"/>
          <w:szCs w:val="24"/>
        </w:rPr>
      </w:pPr>
      <w:r w:rsidRPr="00975EB1">
        <w:rPr>
          <w:rFonts w:ascii="Times New Roman" w:hAnsi="Times New Roman"/>
          <w:b w:val="0"/>
          <w:color w:val="auto"/>
          <w:sz w:val="24"/>
          <w:szCs w:val="24"/>
        </w:rPr>
        <w:t>поэтапная подготовка обучающихся к ОГЭ.</w:t>
      </w:r>
    </w:p>
    <w:p w:rsidR="00B21FB4" w:rsidRPr="00975EB1" w:rsidRDefault="00B21FB4" w:rsidP="00B21FB4">
      <w:pPr>
        <w:jc w:val="both"/>
      </w:pPr>
    </w:p>
    <w:p w:rsidR="00B21FB4" w:rsidRPr="00975EB1" w:rsidRDefault="00B21FB4" w:rsidP="00B21FB4">
      <w:r w:rsidRPr="00975EB1">
        <w:t xml:space="preserve">Для реализации цели следует решить следующие </w:t>
      </w:r>
      <w:r w:rsidRPr="00975EB1">
        <w:rPr>
          <w:b/>
        </w:rPr>
        <w:t>задачи</w:t>
      </w:r>
      <w:r w:rsidRPr="00975EB1">
        <w:t>:</w:t>
      </w:r>
    </w:p>
    <w:p w:rsidR="00B21FB4" w:rsidRPr="00975EB1" w:rsidRDefault="00B21FB4" w:rsidP="00B21FB4">
      <w:pPr>
        <w:numPr>
          <w:ilvl w:val="0"/>
          <w:numId w:val="2"/>
        </w:numPr>
      </w:pPr>
      <w:r w:rsidRPr="00975EB1">
        <w:t>научить учащихся свободному владению терминологией;</w:t>
      </w:r>
    </w:p>
    <w:p w:rsidR="00B21FB4" w:rsidRPr="00975EB1" w:rsidRDefault="00B21FB4" w:rsidP="00B21FB4">
      <w:pPr>
        <w:numPr>
          <w:ilvl w:val="0"/>
          <w:numId w:val="2"/>
        </w:numPr>
      </w:pPr>
      <w:r w:rsidRPr="00975EB1">
        <w:t xml:space="preserve">развивать </w:t>
      </w:r>
      <w:proofErr w:type="gramStart"/>
      <w:r w:rsidRPr="00975EB1">
        <w:t>умение  применять</w:t>
      </w:r>
      <w:proofErr w:type="gramEnd"/>
      <w:r w:rsidRPr="00975EB1">
        <w:t xml:space="preserve"> стандарт знаний в нестандартных и проблемных ситуациях, при сдаче ОГЭ и ЕГЭ.</w:t>
      </w:r>
    </w:p>
    <w:p w:rsidR="00B21FB4" w:rsidRPr="00975EB1" w:rsidRDefault="00B21FB4" w:rsidP="00B21FB4">
      <w:pPr>
        <w:numPr>
          <w:ilvl w:val="0"/>
          <w:numId w:val="2"/>
        </w:numPr>
      </w:pPr>
      <w:r w:rsidRPr="00975EB1">
        <w:t>развивать навык самостоятельного приобретения знаний;</w:t>
      </w:r>
    </w:p>
    <w:p w:rsidR="00B21FB4" w:rsidRPr="00975EB1" w:rsidRDefault="00B21FB4" w:rsidP="00B21FB4">
      <w:pPr>
        <w:numPr>
          <w:ilvl w:val="0"/>
          <w:numId w:val="2"/>
        </w:numPr>
        <w:rPr>
          <w:b/>
        </w:rPr>
      </w:pPr>
      <w:r w:rsidRPr="00975EB1">
        <w:t>прививать интерес к предмету, стремление получить дополнительные сведения по предмету, выходящие за рамки школьного курса;</w:t>
      </w:r>
    </w:p>
    <w:p w:rsidR="00B21FB4" w:rsidRPr="00975EB1" w:rsidRDefault="00B21FB4" w:rsidP="00982AC7">
      <w:pPr>
        <w:numPr>
          <w:ilvl w:val="0"/>
          <w:numId w:val="2"/>
        </w:numPr>
        <w:rPr>
          <w:b/>
        </w:rPr>
      </w:pPr>
      <w:r w:rsidRPr="00975EB1">
        <w:t>внедрение ИКТ в обучение.</w:t>
      </w:r>
    </w:p>
    <w:p w:rsidR="00B21FB4" w:rsidRPr="00975EB1" w:rsidRDefault="00CD3FFE" w:rsidP="00B21FB4">
      <w:pPr>
        <w:jc w:val="both"/>
      </w:pPr>
      <w:r>
        <w:t>Курс «Правила орфографии и пунктуации»</w:t>
      </w:r>
      <w:r w:rsidR="00B21FB4" w:rsidRPr="00975EB1">
        <w:t xml:space="preserve"> имеет познавательно-практическую направленность и преследует </w:t>
      </w:r>
      <w:r w:rsidR="00B21FB4" w:rsidRPr="00975EB1">
        <w:rPr>
          <w:b/>
        </w:rPr>
        <w:t xml:space="preserve">решение </w:t>
      </w:r>
      <w:r w:rsidR="00B21FB4" w:rsidRPr="00975EB1">
        <w:t xml:space="preserve">следующих основных </w:t>
      </w:r>
      <w:r w:rsidR="00B21FB4" w:rsidRPr="00975EB1">
        <w:rPr>
          <w:b/>
        </w:rPr>
        <w:t>задач</w:t>
      </w:r>
      <w:r w:rsidR="00B21FB4" w:rsidRPr="00975EB1">
        <w:t xml:space="preserve">: </w:t>
      </w:r>
    </w:p>
    <w:p w:rsidR="00B21FB4" w:rsidRPr="00975EB1" w:rsidRDefault="00B21FB4" w:rsidP="00B21FB4">
      <w:pPr>
        <w:numPr>
          <w:ilvl w:val="0"/>
          <w:numId w:val="5"/>
        </w:numPr>
        <w:spacing w:line="276" w:lineRule="auto"/>
        <w:jc w:val="both"/>
      </w:pPr>
      <w:r w:rsidRPr="00975EB1">
        <w:t>закрепить знания о проверяемых фонетических, традиционных, лексико-синтаксических, словообразовательно-грамматических написаниях (условия написания, орфографическая норма, приемы разграничения схожих написаний);</w:t>
      </w:r>
    </w:p>
    <w:p w:rsidR="00B21FB4" w:rsidRPr="00975EB1" w:rsidRDefault="00B21FB4" w:rsidP="00B21FB4">
      <w:pPr>
        <w:numPr>
          <w:ilvl w:val="0"/>
          <w:numId w:val="5"/>
        </w:numPr>
        <w:spacing w:line="276" w:lineRule="auto"/>
        <w:jc w:val="both"/>
      </w:pPr>
      <w:r w:rsidRPr="00975EB1">
        <w:t>продолжить формирование навыка относительной орфографической грамотности;</w:t>
      </w:r>
    </w:p>
    <w:p w:rsidR="00B21FB4" w:rsidRPr="00975EB1" w:rsidRDefault="00B21FB4" w:rsidP="00B21FB4">
      <w:pPr>
        <w:numPr>
          <w:ilvl w:val="0"/>
          <w:numId w:val="5"/>
        </w:numPr>
        <w:spacing w:line="276" w:lineRule="auto"/>
        <w:jc w:val="both"/>
      </w:pPr>
      <w:r w:rsidRPr="00975EB1">
        <w:t xml:space="preserve">развить орфографическую зоркость и умение работы с разными типами </w:t>
      </w:r>
      <w:proofErr w:type="gramStart"/>
      <w:r w:rsidRPr="00975EB1">
        <w:t>словарей(</w:t>
      </w:r>
      <w:proofErr w:type="gramEnd"/>
      <w:r w:rsidRPr="00975EB1">
        <w:t>орфографическими, орфоэпическими, словообразовательными, этимологическими).</w:t>
      </w:r>
    </w:p>
    <w:p w:rsidR="00982AC7" w:rsidRPr="00975EB1" w:rsidRDefault="00B21FB4" w:rsidP="0034202B">
      <w:pPr>
        <w:jc w:val="both"/>
      </w:pPr>
      <w:r w:rsidRPr="00975EB1">
        <w:t xml:space="preserve">   В курсе представлены все принципы современной русской орфографии (морфологический, фонетический, традиционный, лексико-синтаксический, словообразовательно-грамматический), темы сгруппированы в соответствии с этими принципами и соответствуют определенным этапам усвоения языкового материала.</w:t>
      </w:r>
    </w:p>
    <w:p w:rsidR="00982AC7" w:rsidRPr="00975EB1" w:rsidRDefault="00982AC7" w:rsidP="00982AC7">
      <w:pPr>
        <w:shd w:val="clear" w:color="auto" w:fill="FFFFFF"/>
        <w:ind w:right="10"/>
        <w:jc w:val="both"/>
        <w:rPr>
          <w:b/>
        </w:rPr>
      </w:pPr>
      <w:r w:rsidRPr="00975EB1">
        <w:rPr>
          <w:b/>
        </w:rPr>
        <w:t>Ожидаемые результаты:</w:t>
      </w:r>
    </w:p>
    <w:p w:rsidR="00982AC7" w:rsidRPr="00975EB1" w:rsidRDefault="00982AC7" w:rsidP="00982AC7">
      <w:pPr>
        <w:widowControl w:val="0"/>
        <w:numPr>
          <w:ilvl w:val="0"/>
          <w:numId w:val="4"/>
        </w:numPr>
        <w:shd w:val="clear" w:color="auto" w:fill="FFFFFF"/>
        <w:autoSpaceDE w:val="0"/>
        <w:autoSpaceDN w:val="0"/>
        <w:adjustRightInd w:val="0"/>
        <w:ind w:right="10"/>
        <w:jc w:val="both"/>
      </w:pPr>
      <w:r w:rsidRPr="00975EB1">
        <w:t>овладение общими ЗУН исследовательской деятельности;</w:t>
      </w:r>
    </w:p>
    <w:p w:rsidR="00982AC7" w:rsidRPr="00975EB1" w:rsidRDefault="00982AC7" w:rsidP="00982AC7">
      <w:pPr>
        <w:widowControl w:val="0"/>
        <w:numPr>
          <w:ilvl w:val="0"/>
          <w:numId w:val="4"/>
        </w:numPr>
        <w:shd w:val="clear" w:color="auto" w:fill="FFFFFF"/>
        <w:autoSpaceDE w:val="0"/>
        <w:autoSpaceDN w:val="0"/>
        <w:adjustRightInd w:val="0"/>
        <w:ind w:right="10"/>
        <w:jc w:val="both"/>
      </w:pPr>
      <w:r w:rsidRPr="00975EB1">
        <w:t>умение не только констатировать те или иные языковые явления, но и объяснять их;</w:t>
      </w:r>
    </w:p>
    <w:p w:rsidR="00982AC7" w:rsidRPr="00975EB1" w:rsidRDefault="00982AC7" w:rsidP="00982AC7">
      <w:pPr>
        <w:widowControl w:val="0"/>
        <w:numPr>
          <w:ilvl w:val="0"/>
          <w:numId w:val="4"/>
        </w:numPr>
        <w:shd w:val="clear" w:color="auto" w:fill="FFFFFF"/>
        <w:autoSpaceDE w:val="0"/>
        <w:autoSpaceDN w:val="0"/>
        <w:adjustRightInd w:val="0"/>
        <w:ind w:right="10"/>
        <w:jc w:val="both"/>
      </w:pPr>
      <w:r w:rsidRPr="00975EB1">
        <w:t>повышение орфографической и пунктуационной грамотности.</w:t>
      </w:r>
    </w:p>
    <w:p w:rsidR="00982AC7" w:rsidRPr="00975EB1" w:rsidRDefault="00B21FB4" w:rsidP="00982AC7">
      <w:pPr>
        <w:widowControl w:val="0"/>
        <w:numPr>
          <w:ilvl w:val="0"/>
          <w:numId w:val="4"/>
        </w:numPr>
        <w:shd w:val="clear" w:color="auto" w:fill="FFFFFF"/>
        <w:autoSpaceDE w:val="0"/>
        <w:autoSpaceDN w:val="0"/>
        <w:adjustRightInd w:val="0"/>
        <w:ind w:right="10"/>
        <w:jc w:val="both"/>
      </w:pPr>
      <w:r w:rsidRPr="00975EB1">
        <w:t>о</w:t>
      </w:r>
      <w:r w:rsidR="00982AC7" w:rsidRPr="00975EB1">
        <w:t>владение навыками решения заданий ОГЭ и ЕГЭ.</w:t>
      </w:r>
    </w:p>
    <w:p w:rsidR="00B055A1" w:rsidRDefault="00B055A1" w:rsidP="00D80AAA">
      <w:pPr>
        <w:pStyle w:val="a7"/>
        <w:ind w:left="426"/>
        <w:rPr>
          <w:b/>
          <w:u w:val="single"/>
        </w:rPr>
      </w:pPr>
    </w:p>
    <w:p w:rsidR="00B21FB4" w:rsidRPr="00975EB1" w:rsidRDefault="00B21FB4" w:rsidP="00D80AAA">
      <w:pPr>
        <w:pStyle w:val="a7"/>
        <w:ind w:left="426"/>
        <w:rPr>
          <w:b/>
          <w:u w:val="single"/>
        </w:rPr>
      </w:pPr>
      <w:r w:rsidRPr="00975EB1">
        <w:rPr>
          <w:b/>
          <w:u w:val="single"/>
        </w:rPr>
        <w:t>МЕТОДЫ И ПРИЕМЫ</w:t>
      </w:r>
    </w:p>
    <w:p w:rsidR="00B21FB4" w:rsidRPr="00975EB1" w:rsidRDefault="00B21FB4" w:rsidP="00975EB1">
      <w:pPr>
        <w:pStyle w:val="a7"/>
        <w:ind w:firstLine="426"/>
      </w:pPr>
      <w:r w:rsidRPr="00975EB1">
        <w:t xml:space="preserve">С учетом современных требований к умениям и навыкам усилена практическая направленность. Осмысленному, целенаправленному применению знаний способствует прием графического объяснения написанного, то есть графическое выражение хода размышлений учащихся. Использование таких форм работы, как тестирования, перфокарты, различные виды диктантов, творческого списывания, выборочного списывания. Особое место на занятиях отводится составлению связного рассказа на лингвистическую тему (составить связный рассказ о роли причастия в словосочетании; о правиле написания Н, НН в суффиксах полных страдательных причастий прошедшего времени и прилагательных, образованных от глаголов, и т.д.). Учить </w:t>
      </w:r>
      <w:proofErr w:type="gramStart"/>
      <w:r w:rsidRPr="00975EB1">
        <w:t>учащихся  давать</w:t>
      </w:r>
      <w:proofErr w:type="gramEnd"/>
      <w:r w:rsidRPr="00975EB1">
        <w:t xml:space="preserve"> аргументированную оценку ответа товарища, что воспитывает и уважительное отношение к одноклассникам. Расширять словарный запас учащихся – тоже задача курса.</w:t>
      </w:r>
    </w:p>
    <w:p w:rsidR="00B055A1" w:rsidRDefault="00B055A1" w:rsidP="00975EB1">
      <w:pPr>
        <w:pStyle w:val="a7"/>
        <w:ind w:firstLine="426"/>
        <w:rPr>
          <w:b/>
          <w:bCs/>
          <w:iCs/>
          <w:color w:val="000000"/>
          <w:u w:val="single"/>
        </w:rPr>
      </w:pPr>
    </w:p>
    <w:p w:rsidR="00B21FB4" w:rsidRPr="00975EB1" w:rsidRDefault="00B21FB4" w:rsidP="00975EB1">
      <w:pPr>
        <w:pStyle w:val="a7"/>
        <w:ind w:firstLine="426"/>
        <w:rPr>
          <w:b/>
          <w:color w:val="000000"/>
        </w:rPr>
      </w:pPr>
      <w:r w:rsidRPr="00975EB1">
        <w:rPr>
          <w:b/>
          <w:bCs/>
          <w:iCs/>
          <w:color w:val="000000"/>
          <w:u w:val="single"/>
        </w:rPr>
        <w:t>ФОРМЫ ПРОВЕДЕНИЯ ЗАНЯТИЙ</w:t>
      </w:r>
      <w:r w:rsidRPr="00975EB1">
        <w:rPr>
          <w:b/>
          <w:color w:val="000000"/>
        </w:rPr>
        <w:t xml:space="preserve"> </w:t>
      </w:r>
    </w:p>
    <w:p w:rsidR="00B21FB4" w:rsidRPr="00975EB1" w:rsidRDefault="00B21FB4" w:rsidP="00975EB1">
      <w:pPr>
        <w:pStyle w:val="a7"/>
        <w:ind w:firstLine="426"/>
        <w:rPr>
          <w:color w:val="000000"/>
        </w:rPr>
      </w:pPr>
      <w:r w:rsidRPr="00975EB1">
        <w:rPr>
          <w:color w:val="000000"/>
        </w:rPr>
        <w:t>Лекция, практикумы, работа со словарями, библиотечный час, деловая игра, тестирование.</w:t>
      </w:r>
    </w:p>
    <w:p w:rsidR="00B21FB4" w:rsidRPr="00975EB1" w:rsidRDefault="00B21FB4" w:rsidP="00975EB1">
      <w:pPr>
        <w:pStyle w:val="a7"/>
        <w:ind w:firstLine="426"/>
        <w:rPr>
          <w:color w:val="000000"/>
        </w:rPr>
      </w:pPr>
      <w:r w:rsidRPr="00975EB1">
        <w:rPr>
          <w:color w:val="000000"/>
        </w:rPr>
        <w:lastRenderedPageBreak/>
        <w:t xml:space="preserve">  Приемы, формы и методы работы определяются задачами курса и его содержанием. Так как прочные умения и навыки закладываются при лингвистическом моделировании по орфографическому и пунктуационному правилу, </w:t>
      </w:r>
      <w:proofErr w:type="gramStart"/>
      <w:r w:rsidRPr="00975EB1">
        <w:rPr>
          <w:color w:val="000000"/>
        </w:rPr>
        <w:t>оптимальном  сочетании</w:t>
      </w:r>
      <w:proofErr w:type="gramEnd"/>
      <w:r w:rsidRPr="00975EB1">
        <w:rPr>
          <w:color w:val="000000"/>
        </w:rPr>
        <w:t xml:space="preserve"> индивидуальной, групповой и коллективной деятельности учащихся при освоении правописания и овладении культурой речи, то возрастает роль </w:t>
      </w:r>
      <w:proofErr w:type="spellStart"/>
      <w:r w:rsidRPr="00975EB1">
        <w:rPr>
          <w:color w:val="000000"/>
        </w:rPr>
        <w:t>взаимо</w:t>
      </w:r>
      <w:proofErr w:type="spellEnd"/>
      <w:r w:rsidRPr="00975EB1">
        <w:rPr>
          <w:color w:val="000000"/>
        </w:rPr>
        <w:t>- и самообучения школьников. Этому способствуют такие активные формы работы, как практикумы, семинары</w:t>
      </w:r>
      <w:r w:rsidR="00975EB1" w:rsidRPr="00975EB1">
        <w:rPr>
          <w:color w:val="000000"/>
        </w:rPr>
        <w:t>, коллоквиумы</w:t>
      </w:r>
      <w:r w:rsidRPr="00975EB1">
        <w:rPr>
          <w:color w:val="000000"/>
        </w:rPr>
        <w:t>, зачеты. Творческие способности учащихся развиваются при решении и составлении лингвистических задач, понимании чужого текста, создании собственных высказываний, построений таблиц и схем. При этом максимально учитываются интересы учащихся, возможности и способности их, индивидуальный темп продвижения. Материал для упражнений подобран с учетом ранее изученного, но обогащен и усложнен в понятийном отношении, расширена тематика, повышен уровень сложности используемых текстов.</w:t>
      </w:r>
    </w:p>
    <w:p w:rsidR="00B21FB4" w:rsidRPr="00975EB1" w:rsidRDefault="00B21FB4" w:rsidP="00975EB1">
      <w:pPr>
        <w:pStyle w:val="a7"/>
        <w:ind w:firstLine="426"/>
        <w:rPr>
          <w:b/>
          <w:color w:val="000000"/>
        </w:rPr>
      </w:pPr>
      <w:r w:rsidRPr="00975EB1">
        <w:rPr>
          <w:b/>
          <w:bCs/>
          <w:iCs/>
          <w:color w:val="000000"/>
          <w:u w:val="single"/>
        </w:rPr>
        <w:t>ВИДЫ КОНТРОЛЯ</w:t>
      </w:r>
    </w:p>
    <w:p w:rsidR="00B055A1" w:rsidRDefault="00B055A1" w:rsidP="00975EB1">
      <w:pPr>
        <w:pStyle w:val="a7"/>
        <w:ind w:firstLine="426"/>
        <w:rPr>
          <w:color w:val="000000"/>
        </w:rPr>
      </w:pPr>
    </w:p>
    <w:p w:rsidR="00B21FB4" w:rsidRPr="00975EB1" w:rsidRDefault="00B21FB4" w:rsidP="00975EB1">
      <w:pPr>
        <w:pStyle w:val="a7"/>
        <w:ind w:firstLine="426"/>
        <w:rPr>
          <w:color w:val="000000"/>
        </w:rPr>
      </w:pPr>
      <w:r w:rsidRPr="00975EB1">
        <w:rPr>
          <w:color w:val="000000"/>
        </w:rPr>
        <w:t>Уровень подготовки учащихся определяется по результатам письменных работ, устных сообщений и высказываний.</w:t>
      </w:r>
    </w:p>
    <w:p w:rsidR="00B21FB4" w:rsidRPr="00975EB1" w:rsidRDefault="00B21FB4" w:rsidP="00975EB1">
      <w:pPr>
        <w:pStyle w:val="a7"/>
        <w:ind w:firstLine="426"/>
        <w:rPr>
          <w:color w:val="000000"/>
        </w:rPr>
      </w:pPr>
      <w:r w:rsidRPr="00975EB1">
        <w:rPr>
          <w:color w:val="000000"/>
        </w:rPr>
        <w:t xml:space="preserve">При оценивании </w:t>
      </w:r>
      <w:proofErr w:type="gramStart"/>
      <w:r w:rsidRPr="00975EB1">
        <w:rPr>
          <w:color w:val="000000"/>
        </w:rPr>
        <w:t>письменных  работ</w:t>
      </w:r>
      <w:proofErr w:type="gramEnd"/>
      <w:r w:rsidRPr="00975EB1">
        <w:rPr>
          <w:color w:val="000000"/>
        </w:rPr>
        <w:t xml:space="preserve"> используется нормативные документы: «Оценка знаний, умений и навыков по русскому языку» и «Современные критерии и нормативы оценки знаний, умений и навыков учащихся».</w:t>
      </w:r>
    </w:p>
    <w:p w:rsidR="00B21FB4" w:rsidRDefault="00B21FB4" w:rsidP="00975EB1">
      <w:pPr>
        <w:pStyle w:val="a7"/>
        <w:ind w:firstLine="426"/>
        <w:rPr>
          <w:color w:val="000000"/>
        </w:rPr>
      </w:pPr>
      <w:r w:rsidRPr="00975EB1">
        <w:rPr>
          <w:color w:val="000000"/>
        </w:rPr>
        <w:t>На заключительном занятии п</w:t>
      </w:r>
      <w:r w:rsidR="00975EB1" w:rsidRPr="00975EB1">
        <w:rPr>
          <w:color w:val="000000"/>
        </w:rPr>
        <w:t>одводятся итоги изучения факультативного курса</w:t>
      </w:r>
      <w:r w:rsidRPr="00975EB1">
        <w:rPr>
          <w:color w:val="000000"/>
        </w:rPr>
        <w:t xml:space="preserve">. </w:t>
      </w:r>
    </w:p>
    <w:p w:rsidR="00BD0A4C" w:rsidRDefault="00BD0A4C" w:rsidP="00975EB1">
      <w:pPr>
        <w:pStyle w:val="a7"/>
        <w:ind w:firstLine="426"/>
        <w:rPr>
          <w:color w:val="000000"/>
        </w:rPr>
      </w:pPr>
    </w:p>
    <w:p w:rsidR="00BD0A4C" w:rsidRPr="009A66AB" w:rsidRDefault="00BD0A4C" w:rsidP="009A66AB">
      <w:pPr>
        <w:numPr>
          <w:ilvl w:val="0"/>
          <w:numId w:val="10"/>
        </w:numPr>
        <w:ind w:left="0" w:firstLine="426"/>
        <w:rPr>
          <w:b/>
        </w:rPr>
      </w:pPr>
      <w:r w:rsidRPr="009A66AB">
        <w:rPr>
          <w:b/>
        </w:rPr>
        <w:t>Планируемые результаты изучения курс</w:t>
      </w:r>
      <w:r w:rsidR="00B965A8">
        <w:rPr>
          <w:b/>
        </w:rPr>
        <w:t>а.</w:t>
      </w:r>
    </w:p>
    <w:p w:rsidR="00BD0A4C" w:rsidRPr="009A66AB" w:rsidRDefault="00BD0A4C" w:rsidP="009A66AB">
      <w:pPr>
        <w:rPr>
          <w:b/>
        </w:rPr>
      </w:pPr>
    </w:p>
    <w:p w:rsidR="00BD0A4C" w:rsidRPr="009A66AB" w:rsidRDefault="00BD0A4C" w:rsidP="009A66AB">
      <w:pPr>
        <w:rPr>
          <w:rFonts w:cs="Arial"/>
          <w:b/>
          <w:i/>
        </w:rPr>
      </w:pPr>
      <w:r w:rsidRPr="009A66AB">
        <w:rPr>
          <w:rFonts w:cs="Arial"/>
          <w:b/>
          <w:i/>
        </w:rPr>
        <w:t>Личностными являются:</w:t>
      </w:r>
    </w:p>
    <w:p w:rsidR="00BD0A4C" w:rsidRPr="009A66AB" w:rsidRDefault="00BD0A4C" w:rsidP="009A66AB">
      <w:pPr>
        <w:numPr>
          <w:ilvl w:val="0"/>
          <w:numId w:val="12"/>
        </w:numPr>
        <w:tabs>
          <w:tab w:val="left" w:pos="271"/>
        </w:tabs>
        <w:ind w:hanging="9"/>
        <w:jc w:val="both"/>
        <w:rPr>
          <w:rFonts w:cs="Arial"/>
        </w:rPr>
      </w:pPr>
      <w:r w:rsidRPr="009A66AB">
        <w:rPr>
          <w:rFonts w:cs="Arial"/>
        </w:rPr>
        <w:t>понимание русского языка как одной из основных национально-культурных ценностей русского народа, его роли в развитии интеллектуальных, творческих способностей и морально-нравственных качеств личности;</w:t>
      </w:r>
    </w:p>
    <w:p w:rsidR="00BD0A4C" w:rsidRPr="009A66AB" w:rsidRDefault="00BD0A4C" w:rsidP="009A66AB">
      <w:pPr>
        <w:numPr>
          <w:ilvl w:val="0"/>
          <w:numId w:val="12"/>
        </w:numPr>
        <w:tabs>
          <w:tab w:val="left" w:pos="289"/>
        </w:tabs>
        <w:ind w:hanging="9"/>
        <w:jc w:val="both"/>
        <w:rPr>
          <w:rFonts w:cs="Arial"/>
        </w:rPr>
      </w:pPr>
      <w:r w:rsidRPr="009A66AB">
        <w:rPr>
          <w:rFonts w:cs="Arial"/>
        </w:rPr>
        <w:t>осознание эстетической ценности русского языка; уважительное отношение к русскому языку, гордость за него; потребность сохранить чистоту русского языка как явления национальной культуры;</w:t>
      </w:r>
    </w:p>
    <w:p w:rsidR="00BD0A4C" w:rsidRPr="009A66AB" w:rsidRDefault="00BD0A4C" w:rsidP="009A66AB">
      <w:pPr>
        <w:numPr>
          <w:ilvl w:val="0"/>
          <w:numId w:val="12"/>
        </w:numPr>
        <w:tabs>
          <w:tab w:val="left" w:pos="601"/>
        </w:tabs>
        <w:ind w:hanging="9"/>
        <w:jc w:val="both"/>
        <w:rPr>
          <w:rFonts w:cs="Arial"/>
        </w:rPr>
      </w:pPr>
      <w:r w:rsidRPr="009A66AB">
        <w:rPr>
          <w:rFonts w:cs="Arial"/>
        </w:rPr>
        <w:t>способность к самооценке речевого поведения; стремление к речевому самосовершенствованию; понимание значения русского языка в процессе получения школьного образования и самообразования;</w:t>
      </w:r>
    </w:p>
    <w:p w:rsidR="00BD0A4C" w:rsidRPr="009A66AB" w:rsidRDefault="00BD0A4C" w:rsidP="009A66AB">
      <w:pPr>
        <w:numPr>
          <w:ilvl w:val="0"/>
          <w:numId w:val="12"/>
        </w:numPr>
        <w:tabs>
          <w:tab w:val="left" w:pos="312"/>
        </w:tabs>
        <w:ind w:hanging="9"/>
        <w:jc w:val="both"/>
        <w:rPr>
          <w:rFonts w:cs="Arial"/>
        </w:rPr>
      </w:pPr>
      <w:r w:rsidRPr="009A66AB">
        <w:rPr>
          <w:rFonts w:cs="Arial"/>
        </w:rPr>
        <w:t>достаточный объём словарного запаса и грамматических средств для свободного выражения мыслей и чувств в процессе общения; готовность к успешной профессиональной, социальной деятельности.</w:t>
      </w:r>
    </w:p>
    <w:p w:rsidR="00BD0A4C" w:rsidRPr="009A66AB" w:rsidRDefault="00BD0A4C" w:rsidP="009A66AB">
      <w:pPr>
        <w:jc w:val="both"/>
        <w:rPr>
          <w:rFonts w:cs="Arial"/>
          <w:i/>
        </w:rPr>
      </w:pPr>
      <w:proofErr w:type="spellStart"/>
      <w:r w:rsidRPr="009A66AB">
        <w:rPr>
          <w:rFonts w:cs="Arial"/>
          <w:b/>
          <w:i/>
        </w:rPr>
        <w:t>Метапредметными</w:t>
      </w:r>
      <w:proofErr w:type="spellEnd"/>
      <w:r w:rsidRPr="009A66AB">
        <w:rPr>
          <w:rFonts w:cs="Arial"/>
          <w:b/>
          <w:i/>
        </w:rPr>
        <w:t xml:space="preserve"> результатами являются</w:t>
      </w:r>
      <w:r w:rsidRPr="009A66AB">
        <w:rPr>
          <w:rFonts w:cs="Arial"/>
          <w:i/>
        </w:rPr>
        <w:t>:</w:t>
      </w:r>
    </w:p>
    <w:p w:rsidR="00BD0A4C" w:rsidRPr="009A66AB" w:rsidRDefault="00BD0A4C" w:rsidP="00B055A1">
      <w:pPr>
        <w:tabs>
          <w:tab w:val="left" w:pos="270"/>
        </w:tabs>
        <w:ind w:right="5180"/>
        <w:jc w:val="both"/>
        <w:rPr>
          <w:rFonts w:cs="Arial"/>
        </w:rPr>
      </w:pPr>
      <w:r w:rsidRPr="009A66AB">
        <w:rPr>
          <w:rFonts w:cs="Arial"/>
        </w:rPr>
        <w:t>1</w:t>
      </w:r>
      <w:r w:rsidR="00B055A1">
        <w:rPr>
          <w:rFonts w:cs="Arial"/>
        </w:rPr>
        <w:t xml:space="preserve">) владение всеми видами речевой </w:t>
      </w:r>
      <w:r w:rsidRPr="009A66AB">
        <w:rPr>
          <w:rFonts w:cs="Arial"/>
        </w:rPr>
        <w:t xml:space="preserve">деятельности: </w:t>
      </w:r>
    </w:p>
    <w:p w:rsidR="00BD0A4C" w:rsidRPr="009A66AB" w:rsidRDefault="00BD0A4C" w:rsidP="009A66AB">
      <w:pPr>
        <w:tabs>
          <w:tab w:val="left" w:pos="270"/>
        </w:tabs>
        <w:ind w:right="5180"/>
        <w:jc w:val="both"/>
        <w:rPr>
          <w:rFonts w:cs="Arial"/>
        </w:rPr>
      </w:pPr>
      <w:r w:rsidRPr="009A66AB">
        <w:rPr>
          <w:rFonts w:cs="Arial"/>
        </w:rPr>
        <w:t>а) рецептивные (слушание и чтение):</w:t>
      </w:r>
    </w:p>
    <w:p w:rsidR="00BD0A4C" w:rsidRPr="009A66AB" w:rsidRDefault="00BD0A4C" w:rsidP="009A66AB">
      <w:pPr>
        <w:ind w:firstLine="60"/>
        <w:jc w:val="both"/>
        <w:rPr>
          <w:rFonts w:cs="Arial"/>
        </w:rPr>
      </w:pPr>
      <w:r w:rsidRPr="009A66AB">
        <w:rPr>
          <w:rFonts w:cs="Arial"/>
        </w:rPr>
        <w:t xml:space="preserve">- восприятие и понимание на слух текстов разных стилей и жанров; владение разными видами слушания (ознакомительным, детальным, выборочным); </w:t>
      </w:r>
    </w:p>
    <w:p w:rsidR="00BD0A4C" w:rsidRPr="009A66AB" w:rsidRDefault="00BD0A4C" w:rsidP="009A66AB">
      <w:pPr>
        <w:ind w:firstLine="60"/>
        <w:jc w:val="both"/>
        <w:rPr>
          <w:rFonts w:cs="Arial"/>
        </w:rPr>
      </w:pPr>
      <w:r w:rsidRPr="009A66AB">
        <w:rPr>
          <w:rFonts w:cs="Arial"/>
        </w:rPr>
        <w:t>- восприятие и понимание письменных текстов разных стилей и жанров; владение разными</w:t>
      </w:r>
    </w:p>
    <w:p w:rsidR="00BD0A4C" w:rsidRPr="009A66AB" w:rsidRDefault="00BD0A4C" w:rsidP="009A66AB">
      <w:pPr>
        <w:jc w:val="both"/>
        <w:rPr>
          <w:rFonts w:cs="Arial"/>
        </w:rPr>
      </w:pPr>
      <w:r w:rsidRPr="009A66AB">
        <w:rPr>
          <w:rFonts w:cs="Arial"/>
        </w:rPr>
        <w:t>видами чтения (просмотровым, ознакомительным, аналитическим, поисковым);</w:t>
      </w:r>
    </w:p>
    <w:p w:rsidR="00BD0A4C" w:rsidRPr="009A66AB" w:rsidRDefault="00BD0A4C" w:rsidP="009A66AB">
      <w:pPr>
        <w:jc w:val="both"/>
        <w:rPr>
          <w:rFonts w:cs="Arial"/>
        </w:rPr>
      </w:pPr>
      <w:r w:rsidRPr="009A66AB">
        <w:rPr>
          <w:rFonts w:cs="Arial"/>
        </w:rPr>
        <w:t xml:space="preserve">- понимание информации устного и письменного сообщения (темы текста и коммуникативной установки автора, основной мысли и способов её выражения); </w:t>
      </w:r>
    </w:p>
    <w:p w:rsidR="00BD0A4C" w:rsidRPr="009A66AB" w:rsidRDefault="00BD0A4C" w:rsidP="009A66AB">
      <w:pPr>
        <w:jc w:val="both"/>
        <w:rPr>
          <w:rFonts w:cs="Arial"/>
        </w:rPr>
      </w:pPr>
      <w:r w:rsidRPr="009A66AB">
        <w:rPr>
          <w:rFonts w:cs="Arial"/>
        </w:rPr>
        <w:t xml:space="preserve">- способность к самостоятельному поиску информации; способность извлекать информацию из различных источников (учебная литература, Интернет, средства массовой информации); свободное пользование словарями разных типов; </w:t>
      </w:r>
    </w:p>
    <w:p w:rsidR="00BD0A4C" w:rsidRPr="009A66AB" w:rsidRDefault="00BD0A4C" w:rsidP="009A66AB">
      <w:pPr>
        <w:jc w:val="both"/>
        <w:rPr>
          <w:rFonts w:cs="Arial"/>
        </w:rPr>
      </w:pPr>
      <w:r w:rsidRPr="009A66AB">
        <w:rPr>
          <w:rFonts w:cs="Arial"/>
        </w:rPr>
        <w:t>- отбор и систематизация материала на определённую тему; способность к преобразованию,</w:t>
      </w:r>
    </w:p>
    <w:p w:rsidR="00BD0A4C" w:rsidRPr="009A66AB" w:rsidRDefault="00BD0A4C" w:rsidP="009A66AB">
      <w:pPr>
        <w:jc w:val="both"/>
        <w:rPr>
          <w:rFonts w:cs="Arial"/>
        </w:rPr>
      </w:pPr>
      <w:r w:rsidRPr="009A66AB">
        <w:rPr>
          <w:rFonts w:cs="Arial"/>
        </w:rPr>
        <w:t>сохранению и передаче информации, полученной в результате чтения и слушания;</w:t>
      </w:r>
    </w:p>
    <w:p w:rsidR="00BD0A4C" w:rsidRPr="009A66AB" w:rsidRDefault="00BD0A4C" w:rsidP="009A66AB">
      <w:pPr>
        <w:ind w:firstLine="60"/>
        <w:jc w:val="both"/>
        <w:rPr>
          <w:rFonts w:cs="Arial"/>
        </w:rPr>
      </w:pPr>
      <w:r w:rsidRPr="009A66AB">
        <w:rPr>
          <w:rFonts w:cs="Arial"/>
        </w:rPr>
        <w:t xml:space="preserve">- сопоставление речевых высказываний по разным основаниям (содержание, стилистические особенности, языковые средства); </w:t>
      </w:r>
    </w:p>
    <w:p w:rsidR="00BD0A4C" w:rsidRPr="009A66AB" w:rsidRDefault="00BD0A4C" w:rsidP="009A66AB">
      <w:pPr>
        <w:ind w:firstLine="60"/>
        <w:jc w:val="both"/>
        <w:rPr>
          <w:rFonts w:cs="Arial"/>
        </w:rPr>
      </w:pPr>
      <w:r w:rsidRPr="009A66AB">
        <w:rPr>
          <w:rFonts w:cs="Arial"/>
        </w:rPr>
        <w:t>- умение воспроизводить устный и письменный текст с разной степенью свёрнутости</w:t>
      </w:r>
    </w:p>
    <w:p w:rsidR="00BD0A4C" w:rsidRPr="009A66AB" w:rsidRDefault="00BD0A4C" w:rsidP="009A66AB">
      <w:pPr>
        <w:ind w:right="5520"/>
        <w:jc w:val="both"/>
        <w:rPr>
          <w:rFonts w:cs="Arial"/>
        </w:rPr>
      </w:pPr>
      <w:r w:rsidRPr="009A66AB">
        <w:rPr>
          <w:rFonts w:cs="Arial"/>
        </w:rPr>
        <w:lastRenderedPageBreak/>
        <w:t xml:space="preserve">(сжатый/подробный; тезисы, план, конспект); </w:t>
      </w:r>
    </w:p>
    <w:p w:rsidR="00BD0A4C" w:rsidRPr="009A66AB" w:rsidRDefault="00BD0A4C" w:rsidP="009A66AB">
      <w:pPr>
        <w:ind w:right="5520"/>
        <w:jc w:val="both"/>
        <w:rPr>
          <w:rFonts w:cs="Arial"/>
        </w:rPr>
      </w:pPr>
      <w:r w:rsidRPr="009A66AB">
        <w:rPr>
          <w:rFonts w:cs="Arial"/>
        </w:rPr>
        <w:t>б) продуктивные (говорение и письмо):</w:t>
      </w:r>
    </w:p>
    <w:p w:rsidR="00BD0A4C" w:rsidRPr="009A66AB" w:rsidRDefault="00BD0A4C" w:rsidP="009A66AB">
      <w:pPr>
        <w:jc w:val="both"/>
        <w:rPr>
          <w:rFonts w:cs="Arial"/>
        </w:rPr>
      </w:pPr>
      <w:r w:rsidRPr="009A66AB">
        <w:rPr>
          <w:rFonts w:cs="Arial"/>
        </w:rPr>
        <w:t xml:space="preserve">- определение целей предстоящей речевой деятельности, планирование действий, оценивание достигнутых результатов; </w:t>
      </w:r>
      <w:bookmarkStart w:id="1" w:name="page6"/>
      <w:bookmarkEnd w:id="1"/>
      <w:r w:rsidRPr="009A66AB">
        <w:rPr>
          <w:rFonts w:cs="Arial"/>
        </w:rPr>
        <w:t>умение выражать своё отношение к действительности и создавать устные и письменные тексты разных стилей и жанров с учётом речевой ситуации (адресата, коммуникативной цели, условий общения);</w:t>
      </w:r>
    </w:p>
    <w:p w:rsidR="00BD0A4C" w:rsidRPr="009A66AB" w:rsidRDefault="00BD0A4C" w:rsidP="009A66AB">
      <w:pPr>
        <w:jc w:val="both"/>
        <w:rPr>
          <w:rFonts w:cs="Arial"/>
        </w:rPr>
      </w:pPr>
      <w:r w:rsidRPr="009A66AB">
        <w:rPr>
          <w:rFonts w:cs="Arial"/>
        </w:rPr>
        <w:t>- соблюдение основных языковых норм (орфоэпических, орфографических, лексических, грамматических, пунктуационных) в процессе построения текста в устной и письменной форме;</w:t>
      </w:r>
    </w:p>
    <w:p w:rsidR="00BD0A4C" w:rsidRPr="009A66AB" w:rsidRDefault="00BD0A4C" w:rsidP="009A66AB">
      <w:pPr>
        <w:jc w:val="both"/>
        <w:rPr>
          <w:rFonts w:cs="Arial"/>
        </w:rPr>
      </w:pPr>
      <w:r w:rsidRPr="009A66AB">
        <w:rPr>
          <w:rFonts w:cs="Arial"/>
        </w:rPr>
        <w:t>- владение монологической и диалогической формой речи;</w:t>
      </w:r>
    </w:p>
    <w:p w:rsidR="00BD0A4C" w:rsidRPr="009A66AB" w:rsidRDefault="00BD0A4C" w:rsidP="009A66AB">
      <w:pPr>
        <w:jc w:val="both"/>
        <w:rPr>
          <w:rFonts w:cs="Arial"/>
        </w:rPr>
      </w:pPr>
      <w:r w:rsidRPr="009A66AB">
        <w:rPr>
          <w:rFonts w:cs="Arial"/>
        </w:rPr>
        <w:t>- соблюдение правил речевого этикета в различных ситуациях общения;</w:t>
      </w:r>
    </w:p>
    <w:p w:rsidR="00BD0A4C" w:rsidRPr="009A66AB" w:rsidRDefault="00BD0A4C" w:rsidP="009A66AB">
      <w:pPr>
        <w:jc w:val="both"/>
        <w:rPr>
          <w:rFonts w:cs="Arial"/>
        </w:rPr>
      </w:pPr>
      <w:r w:rsidRPr="009A66AB">
        <w:rPr>
          <w:rFonts w:cs="Arial"/>
        </w:rPr>
        <w:t>- осуществление речевого самоконтроля в различных ситуациях общения, в том числе и в повседневном общении;</w:t>
      </w:r>
    </w:p>
    <w:p w:rsidR="00BD0A4C" w:rsidRPr="009A66AB" w:rsidRDefault="00BD0A4C" w:rsidP="009A66AB">
      <w:pPr>
        <w:jc w:val="both"/>
        <w:rPr>
          <w:rFonts w:cs="Arial"/>
        </w:rPr>
      </w:pPr>
      <w:r w:rsidRPr="009A66AB">
        <w:rPr>
          <w:rFonts w:cs="Arial"/>
        </w:rPr>
        <w:t>- определение причин коммуникативных неудач;</w:t>
      </w:r>
    </w:p>
    <w:p w:rsidR="00BD0A4C" w:rsidRPr="009A66AB" w:rsidRDefault="00BD0A4C" w:rsidP="009A66AB">
      <w:pPr>
        <w:jc w:val="both"/>
        <w:rPr>
          <w:rFonts w:cs="Arial"/>
        </w:rPr>
      </w:pPr>
      <w:r w:rsidRPr="009A66AB">
        <w:rPr>
          <w:rFonts w:cs="Arial"/>
        </w:rPr>
        <w:t>- умение совершенствовать и редактировать собственные тексты;</w:t>
      </w:r>
    </w:p>
    <w:p w:rsidR="00BD0A4C" w:rsidRPr="009A66AB" w:rsidRDefault="00BD0A4C" w:rsidP="009A66AB">
      <w:pPr>
        <w:jc w:val="both"/>
        <w:rPr>
          <w:rFonts w:cs="Arial"/>
        </w:rPr>
      </w:pPr>
      <w:r w:rsidRPr="009A66AB">
        <w:rPr>
          <w:rFonts w:cs="Arial"/>
        </w:rPr>
        <w:t>-  умение выступать перед аудиторией с жанрами учебно-научной речи (сообщение, доклад и т. п.);</w:t>
      </w:r>
    </w:p>
    <w:p w:rsidR="00BD0A4C" w:rsidRPr="009A66AB" w:rsidRDefault="00BD0A4C" w:rsidP="009A66AB">
      <w:pPr>
        <w:jc w:val="both"/>
        <w:rPr>
          <w:rFonts w:cs="Arial"/>
        </w:rPr>
      </w:pPr>
      <w:r w:rsidRPr="009A66AB">
        <w:rPr>
          <w:rFonts w:cs="Arial"/>
        </w:rPr>
        <w:t>- участие в дискуссионных формах общения; владение основными приёмами аргументации.</w:t>
      </w:r>
    </w:p>
    <w:p w:rsidR="00BD0A4C" w:rsidRPr="009A66AB" w:rsidRDefault="00BD0A4C" w:rsidP="009A66AB">
      <w:pPr>
        <w:numPr>
          <w:ilvl w:val="0"/>
          <w:numId w:val="13"/>
        </w:numPr>
        <w:tabs>
          <w:tab w:val="left" w:pos="284"/>
        </w:tabs>
        <w:jc w:val="both"/>
        <w:rPr>
          <w:rFonts w:cs="Arial"/>
        </w:rPr>
      </w:pPr>
      <w:r w:rsidRPr="009A66AB">
        <w:rPr>
          <w:rFonts w:cs="Arial"/>
        </w:rPr>
        <w:t>применение приобретённых знаний и умений в повседневной жизни;</w:t>
      </w:r>
    </w:p>
    <w:p w:rsidR="00BD0A4C" w:rsidRPr="009A66AB" w:rsidRDefault="00BD0A4C" w:rsidP="009A66AB">
      <w:pPr>
        <w:numPr>
          <w:ilvl w:val="0"/>
          <w:numId w:val="13"/>
        </w:numPr>
        <w:tabs>
          <w:tab w:val="left" w:pos="269"/>
        </w:tabs>
        <w:jc w:val="both"/>
        <w:rPr>
          <w:rFonts w:cs="Arial"/>
        </w:rPr>
      </w:pPr>
      <w:r w:rsidRPr="009A66AB">
        <w:rPr>
          <w:rFonts w:cs="Arial"/>
        </w:rPr>
        <w:t xml:space="preserve">использование родного языка как средства обучения, в том числе на </w:t>
      </w:r>
      <w:proofErr w:type="spellStart"/>
      <w:r w:rsidRPr="009A66AB">
        <w:rPr>
          <w:rFonts w:cs="Arial"/>
        </w:rPr>
        <w:t>надпредметном</w:t>
      </w:r>
      <w:proofErr w:type="spellEnd"/>
      <w:r w:rsidRPr="009A66AB">
        <w:rPr>
          <w:rFonts w:cs="Arial"/>
        </w:rPr>
        <w:t xml:space="preserve"> уровне;</w:t>
      </w:r>
    </w:p>
    <w:p w:rsidR="00BD0A4C" w:rsidRPr="009A66AB" w:rsidRDefault="00BD0A4C" w:rsidP="009A66AB">
      <w:pPr>
        <w:numPr>
          <w:ilvl w:val="0"/>
          <w:numId w:val="13"/>
        </w:numPr>
        <w:tabs>
          <w:tab w:val="left" w:pos="327"/>
        </w:tabs>
        <w:ind w:hanging="9"/>
        <w:jc w:val="both"/>
        <w:rPr>
          <w:rFonts w:cs="Arial"/>
        </w:rPr>
      </w:pPr>
      <w:r w:rsidRPr="009A66AB">
        <w:rPr>
          <w:rFonts w:cs="Arial"/>
        </w:rPr>
        <w:t>использование русского языка для эффективного общения со сверстниками и взрослыми в разных ситуациях общения, в том числе при совместной деятельности;</w:t>
      </w:r>
    </w:p>
    <w:p w:rsidR="00BD0A4C" w:rsidRPr="009A66AB" w:rsidRDefault="00BD0A4C" w:rsidP="009A66AB">
      <w:pPr>
        <w:numPr>
          <w:ilvl w:val="0"/>
          <w:numId w:val="13"/>
        </w:numPr>
        <w:tabs>
          <w:tab w:val="left" w:pos="210"/>
        </w:tabs>
        <w:ind w:hanging="9"/>
        <w:jc w:val="both"/>
        <w:rPr>
          <w:rFonts w:cs="Arial"/>
        </w:rPr>
      </w:pPr>
      <w:r w:rsidRPr="009A66AB">
        <w:rPr>
          <w:rFonts w:cs="Arial"/>
        </w:rPr>
        <w:t xml:space="preserve"> владение национально-культурными нормами поведения в различных ситуациях межличностного и межкультурного общения.</w:t>
      </w:r>
    </w:p>
    <w:p w:rsidR="00BD0A4C" w:rsidRPr="009A66AB" w:rsidRDefault="00BD0A4C" w:rsidP="009A66AB">
      <w:pPr>
        <w:jc w:val="both"/>
        <w:rPr>
          <w:rFonts w:cs="Arial"/>
          <w:b/>
          <w:i/>
        </w:rPr>
      </w:pPr>
      <w:r w:rsidRPr="009A66AB">
        <w:rPr>
          <w:rFonts w:cs="Arial"/>
          <w:b/>
          <w:i/>
        </w:rPr>
        <w:t>Предметными результатами являются следующие:</w:t>
      </w:r>
    </w:p>
    <w:p w:rsidR="00BD0A4C" w:rsidRPr="009A66AB" w:rsidRDefault="00BD0A4C" w:rsidP="009A66AB">
      <w:pPr>
        <w:numPr>
          <w:ilvl w:val="0"/>
          <w:numId w:val="14"/>
        </w:numPr>
        <w:tabs>
          <w:tab w:val="left" w:pos="296"/>
        </w:tabs>
        <w:ind w:hanging="9"/>
        <w:jc w:val="both"/>
        <w:rPr>
          <w:rFonts w:cs="Arial"/>
        </w:rPr>
      </w:pPr>
      <w:r w:rsidRPr="009A66AB">
        <w:rPr>
          <w:rFonts w:cs="Arial"/>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BD0A4C" w:rsidRPr="009A66AB" w:rsidRDefault="00BD0A4C" w:rsidP="009A66AB">
      <w:pPr>
        <w:numPr>
          <w:ilvl w:val="0"/>
          <w:numId w:val="14"/>
        </w:numPr>
        <w:tabs>
          <w:tab w:val="left" w:pos="321"/>
        </w:tabs>
        <w:ind w:hanging="9"/>
        <w:jc w:val="both"/>
        <w:rPr>
          <w:rFonts w:cs="Arial"/>
        </w:rPr>
      </w:pPr>
      <w:r w:rsidRPr="009A66AB">
        <w:rPr>
          <w:rFonts w:cs="Arial"/>
        </w:rPr>
        <w:t>понимание места родного языка в системе гуманитарных наук и его роли в образовании в целом;</w:t>
      </w:r>
    </w:p>
    <w:p w:rsidR="00BD0A4C" w:rsidRPr="009A66AB" w:rsidRDefault="00BD0A4C" w:rsidP="009A66AB">
      <w:pPr>
        <w:numPr>
          <w:ilvl w:val="0"/>
          <w:numId w:val="14"/>
        </w:numPr>
        <w:tabs>
          <w:tab w:val="left" w:pos="269"/>
        </w:tabs>
        <w:jc w:val="both"/>
        <w:rPr>
          <w:rFonts w:cs="Arial"/>
        </w:rPr>
      </w:pPr>
      <w:r w:rsidRPr="009A66AB">
        <w:rPr>
          <w:rFonts w:cs="Arial"/>
        </w:rPr>
        <w:t>усвоение основ научных знаний о родном языке; понимание взаимосвязи его уровней и единиц;</w:t>
      </w:r>
    </w:p>
    <w:p w:rsidR="00BD0A4C" w:rsidRPr="009A66AB" w:rsidRDefault="00BD0A4C" w:rsidP="009A66AB">
      <w:pPr>
        <w:numPr>
          <w:ilvl w:val="0"/>
          <w:numId w:val="14"/>
        </w:numPr>
        <w:tabs>
          <w:tab w:val="left" w:pos="325"/>
        </w:tabs>
        <w:ind w:hanging="9"/>
        <w:jc w:val="both"/>
        <w:rPr>
          <w:rFonts w:cs="Arial"/>
        </w:rPr>
      </w:pPr>
      <w:r w:rsidRPr="009A66AB">
        <w:rPr>
          <w:rFonts w:cs="Arial"/>
        </w:rPr>
        <w:t>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BD0A4C" w:rsidRPr="009A66AB" w:rsidRDefault="00BD0A4C" w:rsidP="009A66AB">
      <w:pPr>
        <w:numPr>
          <w:ilvl w:val="0"/>
          <w:numId w:val="14"/>
        </w:numPr>
        <w:tabs>
          <w:tab w:val="left" w:pos="336"/>
        </w:tabs>
        <w:ind w:hanging="9"/>
        <w:jc w:val="both"/>
        <w:rPr>
          <w:rFonts w:cs="Arial"/>
        </w:rPr>
      </w:pPr>
      <w:r w:rsidRPr="009A66AB">
        <w:rPr>
          <w:rFonts w:cs="Arial"/>
        </w:rPr>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BD0A4C" w:rsidRPr="009A66AB" w:rsidRDefault="00BD0A4C" w:rsidP="009A66AB">
      <w:pPr>
        <w:numPr>
          <w:ilvl w:val="0"/>
          <w:numId w:val="14"/>
        </w:numPr>
        <w:tabs>
          <w:tab w:val="left" w:pos="332"/>
        </w:tabs>
        <w:ind w:hanging="9"/>
        <w:jc w:val="both"/>
        <w:rPr>
          <w:rFonts w:cs="Arial"/>
        </w:rPr>
      </w:pPr>
      <w:r w:rsidRPr="009A66AB">
        <w:rPr>
          <w:rFonts w:cs="Arial"/>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BD0A4C" w:rsidRPr="009A66AB" w:rsidRDefault="00BD0A4C" w:rsidP="009A66AB">
      <w:pPr>
        <w:numPr>
          <w:ilvl w:val="0"/>
          <w:numId w:val="14"/>
        </w:numPr>
        <w:tabs>
          <w:tab w:val="left" w:pos="271"/>
        </w:tabs>
        <w:ind w:hanging="9"/>
        <w:jc w:val="both"/>
        <w:rPr>
          <w:rFonts w:cs="Arial"/>
        </w:rPr>
      </w:pPr>
      <w:r w:rsidRPr="009A66AB">
        <w:rPr>
          <w:rFonts w:cs="Arial"/>
        </w:rPr>
        <w:t>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BD0A4C" w:rsidRPr="009A66AB" w:rsidRDefault="00BD0A4C" w:rsidP="009A66AB">
      <w:pPr>
        <w:numPr>
          <w:ilvl w:val="0"/>
          <w:numId w:val="14"/>
        </w:numPr>
        <w:tabs>
          <w:tab w:val="left" w:pos="405"/>
        </w:tabs>
        <w:ind w:hanging="9"/>
        <w:jc w:val="both"/>
        <w:rPr>
          <w:rFonts w:cs="Arial"/>
        </w:rPr>
      </w:pPr>
      <w:r w:rsidRPr="009A66AB">
        <w:rPr>
          <w:rFonts w:cs="Arial"/>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BD0A4C" w:rsidRPr="009A66AB" w:rsidRDefault="00BD0A4C" w:rsidP="009A66AB">
      <w:pPr>
        <w:numPr>
          <w:ilvl w:val="0"/>
          <w:numId w:val="14"/>
        </w:numPr>
        <w:tabs>
          <w:tab w:val="left" w:pos="285"/>
        </w:tabs>
        <w:ind w:hanging="9"/>
        <w:jc w:val="both"/>
        <w:rPr>
          <w:rFonts w:cs="Arial"/>
        </w:rPr>
      </w:pPr>
      <w:r w:rsidRPr="009A66AB">
        <w:rPr>
          <w:rFonts w:cs="Arial"/>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BD0A4C" w:rsidRPr="009A66AB" w:rsidRDefault="00BD0A4C" w:rsidP="009A66AB">
      <w:pPr>
        <w:jc w:val="both"/>
        <w:rPr>
          <w:rFonts w:cs="Arial"/>
          <w:i/>
        </w:rPr>
      </w:pPr>
    </w:p>
    <w:p w:rsidR="00B21FB4" w:rsidRPr="009A66AB" w:rsidRDefault="00A82DB1" w:rsidP="009A66AB">
      <w:pPr>
        <w:jc w:val="center"/>
        <w:rPr>
          <w:b/>
        </w:rPr>
      </w:pPr>
      <w:r>
        <w:rPr>
          <w:b/>
        </w:rPr>
        <w:lastRenderedPageBreak/>
        <w:br/>
      </w:r>
      <w:r>
        <w:rPr>
          <w:b/>
        </w:rPr>
        <w:br/>
      </w:r>
      <w:r w:rsidR="00B21FB4" w:rsidRPr="009A66AB">
        <w:rPr>
          <w:b/>
        </w:rPr>
        <w:t>Требования к уровню подготовки учащихся</w:t>
      </w:r>
    </w:p>
    <w:p w:rsidR="00B21FB4" w:rsidRPr="009A66AB" w:rsidRDefault="00B21FB4" w:rsidP="009A66AB">
      <w:pPr>
        <w:jc w:val="both"/>
      </w:pPr>
      <w:r w:rsidRPr="009A66AB">
        <w:t xml:space="preserve">   В результате </w:t>
      </w:r>
      <w:proofErr w:type="gramStart"/>
      <w:r w:rsidRPr="009A66AB">
        <w:t>изучения  факультативного</w:t>
      </w:r>
      <w:proofErr w:type="gramEnd"/>
      <w:r w:rsidRPr="009A66AB">
        <w:t xml:space="preserve"> курса обучающиеся должны</w:t>
      </w:r>
    </w:p>
    <w:p w:rsidR="00B21FB4" w:rsidRPr="009A66AB" w:rsidRDefault="00B21FB4" w:rsidP="009A66AB">
      <w:pPr>
        <w:jc w:val="both"/>
      </w:pPr>
      <w:r w:rsidRPr="009A66AB">
        <w:rPr>
          <w:b/>
        </w:rPr>
        <w:t>знать</w:t>
      </w:r>
      <w:r w:rsidRPr="009A66AB">
        <w:t xml:space="preserve">: </w:t>
      </w:r>
    </w:p>
    <w:p w:rsidR="00B21FB4" w:rsidRPr="009A66AB" w:rsidRDefault="00B21FB4" w:rsidP="009A66AB">
      <w:pPr>
        <w:numPr>
          <w:ilvl w:val="0"/>
          <w:numId w:val="6"/>
        </w:numPr>
        <w:jc w:val="both"/>
      </w:pPr>
      <w:r w:rsidRPr="009A66AB">
        <w:t>правила проверяемых, фонетических, традиционных, лексико-синтаксических, словообразовательно-грамматических написаний;</w:t>
      </w:r>
    </w:p>
    <w:p w:rsidR="00B21FB4" w:rsidRPr="009A66AB" w:rsidRDefault="00B21FB4" w:rsidP="009A66AB">
      <w:pPr>
        <w:numPr>
          <w:ilvl w:val="0"/>
          <w:numId w:val="6"/>
        </w:numPr>
        <w:jc w:val="both"/>
      </w:pPr>
      <w:r w:rsidRPr="009A66AB">
        <w:t>условия, от которых зависит написание;</w:t>
      </w:r>
    </w:p>
    <w:p w:rsidR="00B21FB4" w:rsidRPr="009A66AB" w:rsidRDefault="00B21FB4" w:rsidP="009A66AB">
      <w:pPr>
        <w:numPr>
          <w:ilvl w:val="0"/>
          <w:numId w:val="6"/>
        </w:numPr>
        <w:jc w:val="both"/>
      </w:pPr>
      <w:r w:rsidRPr="009A66AB">
        <w:t>норму, действующую при данных условиях;</w:t>
      </w:r>
    </w:p>
    <w:p w:rsidR="00B21FB4" w:rsidRPr="009A66AB" w:rsidRDefault="00B21FB4" w:rsidP="009A66AB">
      <w:pPr>
        <w:numPr>
          <w:ilvl w:val="0"/>
          <w:numId w:val="6"/>
        </w:numPr>
        <w:jc w:val="both"/>
      </w:pPr>
      <w:r w:rsidRPr="009A66AB">
        <w:t>последовательность обнаружения изучаемой орфограммы;</w:t>
      </w:r>
    </w:p>
    <w:p w:rsidR="00B21FB4" w:rsidRPr="009A66AB" w:rsidRDefault="00B21FB4" w:rsidP="009A66AB">
      <w:pPr>
        <w:numPr>
          <w:ilvl w:val="0"/>
          <w:numId w:val="6"/>
        </w:numPr>
        <w:jc w:val="both"/>
      </w:pPr>
      <w:r w:rsidRPr="009A66AB">
        <w:t>приёмы разграничения схожих написаний.</w:t>
      </w:r>
    </w:p>
    <w:p w:rsidR="00B21FB4" w:rsidRPr="009A66AB" w:rsidRDefault="00B21FB4" w:rsidP="009A66AB">
      <w:pPr>
        <w:jc w:val="both"/>
      </w:pPr>
      <w:r w:rsidRPr="009A66AB">
        <w:rPr>
          <w:b/>
        </w:rPr>
        <w:t>уметь</w:t>
      </w:r>
      <w:r w:rsidRPr="009A66AB">
        <w:t xml:space="preserve">: </w:t>
      </w:r>
    </w:p>
    <w:p w:rsidR="00B21FB4" w:rsidRPr="009A66AB" w:rsidRDefault="00B21FB4" w:rsidP="009A66AB">
      <w:pPr>
        <w:numPr>
          <w:ilvl w:val="0"/>
          <w:numId w:val="7"/>
        </w:numPr>
        <w:jc w:val="both"/>
      </w:pPr>
      <w:r w:rsidRPr="009A66AB">
        <w:t>правильно писать слова с орфограммами, обусловленными морфологическим и традиционным принципами написания;</w:t>
      </w:r>
    </w:p>
    <w:p w:rsidR="00B21FB4" w:rsidRPr="009A66AB" w:rsidRDefault="00B21FB4" w:rsidP="009A66AB">
      <w:pPr>
        <w:numPr>
          <w:ilvl w:val="0"/>
          <w:numId w:val="7"/>
        </w:numPr>
        <w:jc w:val="both"/>
      </w:pPr>
      <w:r w:rsidRPr="009A66AB">
        <w:t>правильно писать сложные слова;</w:t>
      </w:r>
    </w:p>
    <w:p w:rsidR="00B21FB4" w:rsidRPr="009A66AB" w:rsidRDefault="00B21FB4" w:rsidP="009A66AB">
      <w:pPr>
        <w:numPr>
          <w:ilvl w:val="0"/>
          <w:numId w:val="7"/>
        </w:numPr>
        <w:jc w:val="both"/>
      </w:pPr>
      <w:r w:rsidRPr="009A66AB">
        <w:t>правильно писать не с разными частями речи;</w:t>
      </w:r>
    </w:p>
    <w:p w:rsidR="00B21FB4" w:rsidRPr="009A66AB" w:rsidRDefault="00B21FB4" w:rsidP="009A66AB">
      <w:pPr>
        <w:numPr>
          <w:ilvl w:val="0"/>
          <w:numId w:val="7"/>
        </w:numPr>
        <w:jc w:val="both"/>
      </w:pPr>
      <w:r w:rsidRPr="009A66AB">
        <w:t>правильно писать слова с орфограммами в суффиксах и окончаниях имен существительных;</w:t>
      </w:r>
    </w:p>
    <w:p w:rsidR="00B21FB4" w:rsidRPr="009A66AB" w:rsidRDefault="00B21FB4" w:rsidP="009A66AB">
      <w:pPr>
        <w:numPr>
          <w:ilvl w:val="0"/>
          <w:numId w:val="7"/>
        </w:numPr>
        <w:jc w:val="both"/>
      </w:pPr>
      <w:r w:rsidRPr="009A66AB">
        <w:t>правильно писать слова с орфограммами в суффиксах и окончаниях прилагательных;</w:t>
      </w:r>
    </w:p>
    <w:p w:rsidR="00B21FB4" w:rsidRPr="009A66AB" w:rsidRDefault="00B21FB4" w:rsidP="009A66AB">
      <w:pPr>
        <w:numPr>
          <w:ilvl w:val="0"/>
          <w:numId w:val="7"/>
        </w:numPr>
        <w:jc w:val="both"/>
      </w:pPr>
      <w:r w:rsidRPr="009A66AB">
        <w:t xml:space="preserve">правильно писать слова с орфограммами в окончаниях и суффиксах глаголов; </w:t>
      </w:r>
    </w:p>
    <w:p w:rsidR="00B21FB4" w:rsidRPr="009A66AB" w:rsidRDefault="00B21FB4" w:rsidP="009A66AB">
      <w:pPr>
        <w:numPr>
          <w:ilvl w:val="0"/>
          <w:numId w:val="7"/>
        </w:numPr>
        <w:jc w:val="both"/>
      </w:pPr>
      <w:r w:rsidRPr="009A66AB">
        <w:t xml:space="preserve">правильно писать слова с орфограммами в суффиксах причастий и отглагольных прилагательных; </w:t>
      </w:r>
    </w:p>
    <w:p w:rsidR="00B21FB4" w:rsidRPr="009A66AB" w:rsidRDefault="00B21FB4" w:rsidP="009A66AB">
      <w:pPr>
        <w:numPr>
          <w:ilvl w:val="0"/>
          <w:numId w:val="7"/>
        </w:numPr>
        <w:jc w:val="both"/>
      </w:pPr>
      <w:r w:rsidRPr="009A66AB">
        <w:t>правильно писать слова с орфограммами в приставках и суффиксах наречий;</w:t>
      </w:r>
    </w:p>
    <w:p w:rsidR="00B21FB4" w:rsidRPr="009A66AB" w:rsidRDefault="00B21FB4" w:rsidP="009A66AB">
      <w:pPr>
        <w:numPr>
          <w:ilvl w:val="0"/>
          <w:numId w:val="7"/>
        </w:numPr>
        <w:jc w:val="both"/>
      </w:pPr>
      <w:r w:rsidRPr="009A66AB">
        <w:t>отличать служебные части речи.</w:t>
      </w:r>
    </w:p>
    <w:p w:rsidR="00982AC7" w:rsidRPr="009A66AB" w:rsidRDefault="00982AC7" w:rsidP="009A66AB">
      <w:pPr>
        <w:ind w:firstLine="284"/>
      </w:pPr>
    </w:p>
    <w:p w:rsidR="00BD0A4C" w:rsidRDefault="00BD0A4C" w:rsidP="00BD0A4C">
      <w:pPr>
        <w:spacing w:line="360" w:lineRule="auto"/>
        <w:rPr>
          <w:b/>
        </w:rPr>
      </w:pPr>
      <w:r>
        <w:rPr>
          <w:b/>
        </w:rPr>
        <w:t>3.Содержание учебного предмета</w:t>
      </w:r>
    </w:p>
    <w:p w:rsidR="00DB1EAE" w:rsidRPr="00EF3127" w:rsidRDefault="00DB1EAE" w:rsidP="00DB1EAE">
      <w:pPr>
        <w:rPr>
          <w:b/>
          <w:u w:val="single"/>
        </w:rPr>
      </w:pPr>
    </w:p>
    <w:tbl>
      <w:tblPr>
        <w:tblStyle w:val="ab"/>
        <w:tblW w:w="9807" w:type="dxa"/>
        <w:tblLook w:val="04A0" w:firstRow="1" w:lastRow="0" w:firstColumn="1" w:lastColumn="0" w:noHBand="0" w:noVBand="1"/>
      </w:tblPr>
      <w:tblGrid>
        <w:gridCol w:w="2505"/>
        <w:gridCol w:w="2805"/>
        <w:gridCol w:w="797"/>
        <w:gridCol w:w="1638"/>
        <w:gridCol w:w="2062"/>
      </w:tblGrid>
      <w:tr w:rsidR="00FB4022" w:rsidRPr="00EF3127" w:rsidTr="00FB4022">
        <w:tc>
          <w:tcPr>
            <w:tcW w:w="2505" w:type="dxa"/>
          </w:tcPr>
          <w:p w:rsidR="00DB1EAE" w:rsidRPr="00EF3127" w:rsidRDefault="00DB1EAE" w:rsidP="009A66AB">
            <w:pPr>
              <w:rPr>
                <w:b/>
                <w:u w:val="single"/>
              </w:rPr>
            </w:pPr>
            <w:r w:rsidRPr="00EF3127">
              <w:rPr>
                <w:b/>
                <w:u w:val="single"/>
              </w:rPr>
              <w:t>Раздел</w:t>
            </w:r>
          </w:p>
        </w:tc>
        <w:tc>
          <w:tcPr>
            <w:tcW w:w="2805" w:type="dxa"/>
          </w:tcPr>
          <w:p w:rsidR="00DB1EAE" w:rsidRPr="00EF3127" w:rsidRDefault="00DB1EAE" w:rsidP="009A66AB">
            <w:pPr>
              <w:rPr>
                <w:b/>
                <w:u w:val="single"/>
              </w:rPr>
            </w:pPr>
            <w:r w:rsidRPr="00EF3127">
              <w:rPr>
                <w:b/>
                <w:u w:val="single"/>
              </w:rPr>
              <w:t>Содержание</w:t>
            </w:r>
          </w:p>
        </w:tc>
        <w:tc>
          <w:tcPr>
            <w:tcW w:w="797" w:type="dxa"/>
          </w:tcPr>
          <w:p w:rsidR="00DB1EAE" w:rsidRPr="00EF3127" w:rsidRDefault="00DB1EAE" w:rsidP="009A66AB">
            <w:pPr>
              <w:rPr>
                <w:b/>
                <w:u w:val="single"/>
              </w:rPr>
            </w:pPr>
            <w:r w:rsidRPr="00EF3127">
              <w:rPr>
                <w:b/>
                <w:u w:val="single"/>
              </w:rPr>
              <w:t>Кол-во часов</w:t>
            </w:r>
          </w:p>
        </w:tc>
        <w:tc>
          <w:tcPr>
            <w:tcW w:w="1638" w:type="dxa"/>
          </w:tcPr>
          <w:p w:rsidR="00DB1EAE" w:rsidRPr="00EF3127" w:rsidRDefault="00DB1EAE" w:rsidP="009A66AB">
            <w:pPr>
              <w:rPr>
                <w:b/>
                <w:u w:val="single"/>
              </w:rPr>
            </w:pPr>
            <w:r w:rsidRPr="00EF3127">
              <w:rPr>
                <w:b/>
                <w:u w:val="single"/>
              </w:rPr>
              <w:t>Формы учебных занятий</w:t>
            </w:r>
          </w:p>
        </w:tc>
        <w:tc>
          <w:tcPr>
            <w:tcW w:w="2062" w:type="dxa"/>
          </w:tcPr>
          <w:p w:rsidR="00DB1EAE" w:rsidRPr="00EF3127" w:rsidRDefault="00DB1EAE" w:rsidP="009A66AB">
            <w:pPr>
              <w:rPr>
                <w:b/>
                <w:u w:val="single"/>
              </w:rPr>
            </w:pPr>
            <w:r w:rsidRPr="00EF3127">
              <w:rPr>
                <w:b/>
                <w:u w:val="single"/>
              </w:rPr>
              <w:t xml:space="preserve">Виды </w:t>
            </w:r>
            <w:proofErr w:type="spellStart"/>
            <w:r w:rsidRPr="00EF3127">
              <w:rPr>
                <w:b/>
                <w:u w:val="single"/>
              </w:rPr>
              <w:t>деят-ти</w:t>
            </w:r>
            <w:proofErr w:type="spellEnd"/>
          </w:p>
        </w:tc>
      </w:tr>
      <w:tr w:rsidR="00FB4022" w:rsidRPr="00EF3127" w:rsidTr="00FB4022">
        <w:tc>
          <w:tcPr>
            <w:tcW w:w="2505" w:type="dxa"/>
          </w:tcPr>
          <w:p w:rsidR="00DB1EAE" w:rsidRPr="00EF3127" w:rsidRDefault="00DB1EAE" w:rsidP="009A66AB">
            <w:r>
              <w:rPr>
                <w:b/>
              </w:rPr>
              <w:t>Повторение изученного</w:t>
            </w:r>
          </w:p>
        </w:tc>
        <w:tc>
          <w:tcPr>
            <w:tcW w:w="2805" w:type="dxa"/>
          </w:tcPr>
          <w:p w:rsidR="00DB1EAE" w:rsidRDefault="00DB1EAE" w:rsidP="009A66AB">
            <w:pPr>
              <w:shd w:val="clear" w:color="auto" w:fill="FFFFFF"/>
              <w:spacing w:line="226" w:lineRule="exact"/>
              <w:ind w:right="240" w:firstLine="5"/>
            </w:pPr>
            <w:r>
              <w:t>Р</w:t>
            </w:r>
            <w:r w:rsidRPr="00EF3127">
              <w:t xml:space="preserve">оль русского языка как </w:t>
            </w:r>
            <w:r w:rsidRPr="00EF3127">
              <w:rPr>
                <w:spacing w:val="-2"/>
              </w:rPr>
              <w:t>средства   общения   в   межнацио</w:t>
            </w:r>
            <w:r w:rsidRPr="00EF3127">
              <w:rPr>
                <w:spacing w:val="-2"/>
              </w:rPr>
              <w:softHyphen/>
            </w:r>
            <w:r w:rsidRPr="00EF3127">
              <w:t>нальном коллективе</w:t>
            </w:r>
          </w:p>
          <w:p w:rsidR="00DB1EAE" w:rsidRPr="00EF3127" w:rsidRDefault="00DB1EAE" w:rsidP="009A66AB">
            <w:pPr>
              <w:shd w:val="clear" w:color="auto" w:fill="FFFFFF"/>
              <w:spacing w:line="226" w:lineRule="exact"/>
              <w:ind w:right="240" w:firstLine="5"/>
            </w:pPr>
            <w:r w:rsidRPr="00EF3127">
              <w:t>Морфоло</w:t>
            </w:r>
            <w:r w:rsidRPr="00EF3127">
              <w:softHyphen/>
              <w:t>гия</w:t>
            </w:r>
          </w:p>
          <w:p w:rsidR="00DB1EAE" w:rsidRPr="00EF3127" w:rsidRDefault="00DB1EAE" w:rsidP="009A66AB">
            <w:pPr>
              <w:shd w:val="clear" w:color="auto" w:fill="FFFFFF"/>
              <w:spacing w:line="226" w:lineRule="exact"/>
              <w:ind w:right="134" w:firstLine="34"/>
            </w:pPr>
            <w:r w:rsidRPr="00EF3127">
              <w:t>Правопи</w:t>
            </w:r>
            <w:r w:rsidRPr="00EF3127">
              <w:softHyphen/>
            </w:r>
            <w:r w:rsidRPr="00EF3127">
              <w:rPr>
                <w:spacing w:val="-6"/>
              </w:rPr>
              <w:t xml:space="preserve">сание имен </w:t>
            </w:r>
            <w:r w:rsidRPr="00EF3127">
              <w:t>существи</w:t>
            </w:r>
            <w:r w:rsidRPr="00EF3127">
              <w:softHyphen/>
              <w:t>тельных.</w:t>
            </w:r>
          </w:p>
          <w:p w:rsidR="00DB1EAE" w:rsidRPr="00EF3127" w:rsidRDefault="00DB1EAE" w:rsidP="009A66AB">
            <w:pPr>
              <w:shd w:val="clear" w:color="auto" w:fill="FFFFFF"/>
              <w:spacing w:line="226" w:lineRule="exact"/>
              <w:ind w:right="134" w:firstLine="34"/>
            </w:pPr>
            <w:r w:rsidRPr="00EF3127">
              <w:t>Правописание имён прилагательных.</w:t>
            </w:r>
          </w:p>
          <w:p w:rsidR="00DB1EAE" w:rsidRPr="00EF3127" w:rsidRDefault="00DB1EAE" w:rsidP="009A66AB">
            <w:pPr>
              <w:shd w:val="clear" w:color="auto" w:fill="FFFFFF"/>
              <w:spacing w:line="230" w:lineRule="exact"/>
              <w:ind w:right="221" w:firstLine="14"/>
            </w:pPr>
            <w:r w:rsidRPr="00EF3127">
              <w:t>Правопи</w:t>
            </w:r>
            <w:r w:rsidRPr="00EF3127">
              <w:softHyphen/>
              <w:t>сание гла</w:t>
            </w:r>
            <w:r w:rsidRPr="00EF3127">
              <w:softHyphen/>
              <w:t>гола.</w:t>
            </w:r>
          </w:p>
          <w:p w:rsidR="00DB1EAE" w:rsidRPr="00EF3127" w:rsidRDefault="00DB1EAE" w:rsidP="009A66AB">
            <w:pPr>
              <w:shd w:val="clear" w:color="auto" w:fill="FFFFFF"/>
              <w:spacing w:line="230" w:lineRule="exact"/>
              <w:ind w:right="221" w:firstLine="14"/>
            </w:pPr>
            <w:r w:rsidRPr="00EF3127">
              <w:t>Правописание наречия.</w:t>
            </w:r>
          </w:p>
          <w:p w:rsidR="00DB1EAE" w:rsidRPr="00EF3127" w:rsidRDefault="00DB1EAE" w:rsidP="009A66AB">
            <w:pPr>
              <w:shd w:val="clear" w:color="auto" w:fill="FFFFFF"/>
              <w:spacing w:line="230" w:lineRule="exact"/>
              <w:ind w:right="221" w:firstLine="14"/>
            </w:pPr>
            <w:r w:rsidRPr="00EF3127">
              <w:t>Правописание местоимений.</w:t>
            </w:r>
          </w:p>
          <w:p w:rsidR="00DB1EAE" w:rsidRPr="00EF3127" w:rsidRDefault="00DB1EAE" w:rsidP="009A66AB">
            <w:pPr>
              <w:shd w:val="clear" w:color="auto" w:fill="FFFFFF"/>
              <w:spacing w:line="226" w:lineRule="exact"/>
              <w:ind w:right="192" w:firstLine="5"/>
            </w:pPr>
            <w:r w:rsidRPr="00EF3127">
              <w:rPr>
                <w:spacing w:val="-3"/>
              </w:rPr>
              <w:t>Знаки пре</w:t>
            </w:r>
            <w:r w:rsidRPr="00EF3127">
              <w:rPr>
                <w:spacing w:val="-3"/>
              </w:rPr>
              <w:softHyphen/>
            </w:r>
            <w:r w:rsidRPr="00EF3127">
              <w:t xml:space="preserve">пинания в простом </w:t>
            </w:r>
            <w:r w:rsidRPr="00EF3127">
              <w:rPr>
                <w:spacing w:val="-3"/>
              </w:rPr>
              <w:t>осложнен</w:t>
            </w:r>
            <w:r w:rsidRPr="00EF3127">
              <w:rPr>
                <w:spacing w:val="-3"/>
              </w:rPr>
              <w:softHyphen/>
            </w:r>
            <w:r w:rsidRPr="00EF3127">
              <w:t>ном пред</w:t>
            </w:r>
            <w:r w:rsidRPr="00EF3127">
              <w:softHyphen/>
              <w:t>ложении.</w:t>
            </w:r>
          </w:p>
          <w:p w:rsidR="00DB1EAE" w:rsidRPr="00EF3127" w:rsidRDefault="00DB1EAE" w:rsidP="009A66AB">
            <w:pPr>
              <w:rPr>
                <w:b/>
                <w:u w:val="single"/>
              </w:rPr>
            </w:pPr>
            <w:r w:rsidRPr="00EF3127">
              <w:rPr>
                <w:spacing w:val="-3"/>
              </w:rPr>
              <w:t>Знаки препинания в сложном предложении.</w:t>
            </w:r>
          </w:p>
        </w:tc>
        <w:tc>
          <w:tcPr>
            <w:tcW w:w="797" w:type="dxa"/>
          </w:tcPr>
          <w:p w:rsidR="00DB1EAE" w:rsidRPr="00EF3127" w:rsidRDefault="00DB1EAE" w:rsidP="009A66AB">
            <w:pPr>
              <w:rPr>
                <w:b/>
                <w:u w:val="single"/>
              </w:rPr>
            </w:pPr>
            <w:r>
              <w:rPr>
                <w:b/>
                <w:u w:val="single"/>
              </w:rPr>
              <w:t>6</w:t>
            </w:r>
          </w:p>
        </w:tc>
        <w:tc>
          <w:tcPr>
            <w:tcW w:w="1638" w:type="dxa"/>
          </w:tcPr>
          <w:p w:rsidR="00DB1EAE" w:rsidRPr="00EF3127" w:rsidRDefault="00DB1EAE" w:rsidP="009A66AB">
            <w:r w:rsidRPr="00EF3127">
              <w:t>Беседа</w:t>
            </w:r>
          </w:p>
          <w:p w:rsidR="00DB1EAE" w:rsidRPr="00EF3127" w:rsidRDefault="00DB1EAE" w:rsidP="009A66AB">
            <w:r w:rsidRPr="00EF3127">
              <w:t>Практикум</w:t>
            </w:r>
          </w:p>
          <w:p w:rsidR="00DB1EAE" w:rsidRPr="00EF3127" w:rsidRDefault="00DB1EAE" w:rsidP="009A66AB">
            <w:pPr>
              <w:rPr>
                <w:b/>
                <w:u w:val="single"/>
              </w:rPr>
            </w:pPr>
            <w:r w:rsidRPr="00EF3127">
              <w:t>Письменные работы</w:t>
            </w:r>
          </w:p>
        </w:tc>
        <w:tc>
          <w:tcPr>
            <w:tcW w:w="2062" w:type="dxa"/>
          </w:tcPr>
          <w:p w:rsidR="00DB1EAE" w:rsidRDefault="00DB1EAE" w:rsidP="009A66AB">
            <w:pPr>
              <w:rPr>
                <w:spacing w:val="-5"/>
              </w:rPr>
            </w:pPr>
            <w:r>
              <w:rPr>
                <w:spacing w:val="-5"/>
              </w:rPr>
              <w:t xml:space="preserve"> </w:t>
            </w:r>
            <w:r w:rsidRPr="00EF3127">
              <w:rPr>
                <w:spacing w:val="-4"/>
              </w:rPr>
              <w:t xml:space="preserve">Работа с </w:t>
            </w:r>
            <w:r w:rsidRPr="00EF3127">
              <w:t>текстом</w:t>
            </w:r>
          </w:p>
          <w:p w:rsidR="00DB1EAE" w:rsidRPr="00EF3127" w:rsidRDefault="00DB1EAE" w:rsidP="009A66AB">
            <w:r w:rsidRPr="00EF3127">
              <w:rPr>
                <w:spacing w:val="-5"/>
              </w:rPr>
              <w:t>Объяснитель</w:t>
            </w:r>
            <w:r w:rsidRPr="00EF3127">
              <w:rPr>
                <w:spacing w:val="-5"/>
              </w:rPr>
              <w:softHyphen/>
            </w:r>
            <w:r w:rsidRPr="00EF3127">
              <w:t>ный диктант</w:t>
            </w:r>
          </w:p>
          <w:p w:rsidR="00DB1EAE" w:rsidRPr="00EF3127" w:rsidRDefault="00DB1EAE" w:rsidP="009A66AB">
            <w:pPr>
              <w:rPr>
                <w:b/>
                <w:u w:val="single"/>
              </w:rPr>
            </w:pPr>
            <w:r w:rsidRPr="00EF3127">
              <w:t>Заполнить таб</w:t>
            </w:r>
            <w:r w:rsidRPr="00EF3127">
              <w:softHyphen/>
            </w:r>
            <w:r w:rsidRPr="00EF3127">
              <w:rPr>
                <w:spacing w:val="-2"/>
              </w:rPr>
              <w:t xml:space="preserve">лицу    </w:t>
            </w:r>
            <w:proofErr w:type="gramStart"/>
            <w:r w:rsidRPr="00EF3127">
              <w:rPr>
                <w:spacing w:val="-2"/>
              </w:rPr>
              <w:t xml:space="preserve">   «</w:t>
            </w:r>
            <w:proofErr w:type="gramEnd"/>
            <w:r w:rsidRPr="00EF3127">
              <w:rPr>
                <w:spacing w:val="-2"/>
              </w:rPr>
              <w:t xml:space="preserve">Части </w:t>
            </w:r>
            <w:r w:rsidRPr="00EF3127">
              <w:rPr>
                <w:spacing w:val="-3"/>
              </w:rPr>
              <w:t xml:space="preserve">речи»     своими </w:t>
            </w:r>
            <w:r w:rsidRPr="00EF3127">
              <w:t>примерам Деформиро</w:t>
            </w:r>
            <w:r w:rsidRPr="00EF3127">
              <w:softHyphen/>
              <w:t>ванный текст.</w:t>
            </w:r>
            <w:r w:rsidRPr="00EF3127">
              <w:rPr>
                <w:spacing w:val="-1"/>
              </w:rPr>
              <w:t xml:space="preserve"> Диктант </w:t>
            </w:r>
            <w:proofErr w:type="gramStart"/>
            <w:r w:rsidRPr="00EF3127">
              <w:rPr>
                <w:spacing w:val="-1"/>
              </w:rPr>
              <w:t xml:space="preserve">   «</w:t>
            </w:r>
            <w:proofErr w:type="gramEnd"/>
            <w:r w:rsidRPr="00EF3127">
              <w:rPr>
                <w:spacing w:val="-1"/>
              </w:rPr>
              <w:t>Про</w:t>
            </w:r>
            <w:r w:rsidRPr="00EF3127">
              <w:rPr>
                <w:spacing w:val="-1"/>
              </w:rPr>
              <w:softHyphen/>
            </w:r>
            <w:r w:rsidRPr="00EF3127">
              <w:t>веряю себя»</w:t>
            </w:r>
          </w:p>
        </w:tc>
      </w:tr>
      <w:tr w:rsidR="00FB4022" w:rsidRPr="00EF3127" w:rsidTr="00FB4022">
        <w:tc>
          <w:tcPr>
            <w:tcW w:w="2505" w:type="dxa"/>
          </w:tcPr>
          <w:p w:rsidR="00DB1EAE" w:rsidRPr="00EF3127" w:rsidRDefault="00DB1EAE" w:rsidP="009A66AB">
            <w:pPr>
              <w:rPr>
                <w:b/>
                <w:u w:val="single"/>
              </w:rPr>
            </w:pPr>
            <w:r>
              <w:rPr>
                <w:b/>
              </w:rPr>
              <w:t xml:space="preserve">Причастие </w:t>
            </w:r>
          </w:p>
        </w:tc>
        <w:tc>
          <w:tcPr>
            <w:tcW w:w="2805" w:type="dxa"/>
          </w:tcPr>
          <w:p w:rsidR="00DB1EAE" w:rsidRPr="00EF3127" w:rsidRDefault="00DB1EAE" w:rsidP="009A66AB">
            <w:pPr>
              <w:shd w:val="clear" w:color="auto" w:fill="FFFFFF"/>
              <w:spacing w:line="230" w:lineRule="exact"/>
              <w:ind w:right="82" w:firstLine="10"/>
            </w:pPr>
            <w:r w:rsidRPr="00EF3127">
              <w:t>Понятие о причастии</w:t>
            </w:r>
          </w:p>
          <w:p w:rsidR="00DB1EAE" w:rsidRPr="00EF3127" w:rsidRDefault="00DB1EAE" w:rsidP="009A66AB">
            <w:pPr>
              <w:shd w:val="clear" w:color="auto" w:fill="FFFFFF"/>
              <w:spacing w:line="230" w:lineRule="exact"/>
              <w:ind w:right="221" w:firstLine="24"/>
            </w:pPr>
            <w:r w:rsidRPr="00EF3127">
              <w:t>Морфоло</w:t>
            </w:r>
            <w:r w:rsidRPr="00EF3127">
              <w:softHyphen/>
              <w:t>гические и синтакси</w:t>
            </w:r>
            <w:r w:rsidRPr="00EF3127">
              <w:softHyphen/>
              <w:t>ческие признаки причастий</w:t>
            </w:r>
          </w:p>
          <w:p w:rsidR="00DB1EAE" w:rsidRPr="00EF3127" w:rsidRDefault="00DB1EAE" w:rsidP="009A66AB">
            <w:pPr>
              <w:shd w:val="clear" w:color="auto" w:fill="FFFFFF"/>
              <w:spacing w:line="226" w:lineRule="exact"/>
              <w:ind w:right="206" w:firstLine="38"/>
            </w:pPr>
            <w:r w:rsidRPr="00EF3127">
              <w:t>Признаки прилага</w:t>
            </w:r>
            <w:r w:rsidRPr="00EF3127">
              <w:softHyphen/>
            </w:r>
            <w:r w:rsidRPr="00EF3127">
              <w:rPr>
                <w:spacing w:val="-1"/>
              </w:rPr>
              <w:t xml:space="preserve">тельного у </w:t>
            </w:r>
            <w:r w:rsidRPr="00EF3127">
              <w:t>причастия</w:t>
            </w:r>
          </w:p>
          <w:p w:rsidR="00DB1EAE" w:rsidRPr="00EF3127" w:rsidRDefault="00DB1EAE" w:rsidP="009A66AB">
            <w:pPr>
              <w:shd w:val="clear" w:color="auto" w:fill="FFFFFF"/>
              <w:spacing w:line="230" w:lineRule="exact"/>
              <w:ind w:right="216" w:firstLine="29"/>
            </w:pPr>
            <w:r w:rsidRPr="00EF3127">
              <w:t>Признаки глагола у причастия</w:t>
            </w:r>
          </w:p>
          <w:p w:rsidR="00DB1EAE" w:rsidRPr="00EF3127" w:rsidRDefault="00DB1EAE" w:rsidP="009A66AB">
            <w:pPr>
              <w:shd w:val="clear" w:color="auto" w:fill="FFFFFF"/>
              <w:spacing w:line="230" w:lineRule="exact"/>
              <w:ind w:right="48" w:firstLine="10"/>
            </w:pPr>
            <w:r w:rsidRPr="00EF3127">
              <w:rPr>
                <w:spacing w:val="-4"/>
              </w:rPr>
              <w:t xml:space="preserve">Причастный </w:t>
            </w:r>
            <w:r w:rsidRPr="00EF3127">
              <w:t>оборот</w:t>
            </w:r>
          </w:p>
          <w:p w:rsidR="00DB1EAE" w:rsidRPr="00EF3127" w:rsidRDefault="00DB1EAE" w:rsidP="009A66AB">
            <w:pPr>
              <w:shd w:val="clear" w:color="auto" w:fill="FFFFFF"/>
              <w:spacing w:line="226" w:lineRule="exact"/>
              <w:ind w:right="34" w:firstLine="10"/>
            </w:pPr>
            <w:r w:rsidRPr="00EF3127">
              <w:rPr>
                <w:spacing w:val="-3"/>
              </w:rPr>
              <w:t>Выделение причастного оборота на письме</w:t>
            </w:r>
          </w:p>
          <w:p w:rsidR="00DB1EAE" w:rsidRPr="00EF3127" w:rsidRDefault="00DB1EAE" w:rsidP="009A66AB">
            <w:pPr>
              <w:shd w:val="clear" w:color="auto" w:fill="FFFFFF"/>
              <w:spacing w:line="230" w:lineRule="exact"/>
              <w:ind w:right="278" w:firstLine="10"/>
            </w:pPr>
            <w:r w:rsidRPr="00EF3127">
              <w:t xml:space="preserve">Правописание НЕ с </w:t>
            </w:r>
            <w:r w:rsidRPr="00EF3127">
              <w:lastRenderedPageBreak/>
              <w:t>причастиями</w:t>
            </w:r>
          </w:p>
          <w:p w:rsidR="00DB1EAE" w:rsidRPr="00EF3127" w:rsidRDefault="00DB1EAE" w:rsidP="009A66AB">
            <w:pPr>
              <w:shd w:val="clear" w:color="auto" w:fill="FFFFFF"/>
              <w:spacing w:line="226" w:lineRule="exact"/>
            </w:pPr>
            <w:r w:rsidRPr="00EF3127">
              <w:t>Страдательные и действительные причастия</w:t>
            </w:r>
          </w:p>
          <w:p w:rsidR="00DB1EAE" w:rsidRPr="00EF3127" w:rsidRDefault="00DB1EAE" w:rsidP="009A66AB">
            <w:pPr>
              <w:shd w:val="clear" w:color="auto" w:fill="FFFFFF"/>
              <w:spacing w:line="226" w:lineRule="exact"/>
              <w:ind w:right="115" w:firstLine="29"/>
            </w:pPr>
            <w:r w:rsidRPr="00EF3127">
              <w:rPr>
                <w:spacing w:val="-2"/>
              </w:rPr>
              <w:t>Образова</w:t>
            </w:r>
            <w:r w:rsidRPr="00EF3127">
              <w:rPr>
                <w:spacing w:val="-2"/>
              </w:rPr>
              <w:softHyphen/>
            </w:r>
            <w:r w:rsidRPr="00EF3127">
              <w:t>ние и пра</w:t>
            </w:r>
            <w:r w:rsidRPr="00EF3127">
              <w:softHyphen/>
            </w:r>
            <w:r w:rsidRPr="00EF3127">
              <w:rPr>
                <w:spacing w:val="-2"/>
              </w:rPr>
              <w:t xml:space="preserve">вописание </w:t>
            </w:r>
            <w:r w:rsidRPr="00EF3127">
              <w:t>действи</w:t>
            </w:r>
            <w:r w:rsidRPr="00EF3127">
              <w:softHyphen/>
              <w:t xml:space="preserve">тельных причастий </w:t>
            </w:r>
            <w:r w:rsidRPr="00EF3127">
              <w:rPr>
                <w:spacing w:val="-6"/>
              </w:rPr>
              <w:t xml:space="preserve">настоящего </w:t>
            </w:r>
            <w:r w:rsidRPr="00EF3127">
              <w:t>времени</w:t>
            </w:r>
          </w:p>
          <w:p w:rsidR="00DB1EAE" w:rsidRPr="00EF3127" w:rsidRDefault="00DB1EAE" w:rsidP="009A66AB">
            <w:pPr>
              <w:shd w:val="clear" w:color="auto" w:fill="FFFFFF"/>
              <w:spacing w:line="230" w:lineRule="exact"/>
              <w:ind w:right="115" w:firstLine="14"/>
            </w:pPr>
            <w:r w:rsidRPr="00EF3127">
              <w:t>Образова</w:t>
            </w:r>
            <w:r w:rsidRPr="00EF3127">
              <w:softHyphen/>
              <w:t>ние и пра</w:t>
            </w:r>
            <w:r w:rsidRPr="00EF3127">
              <w:softHyphen/>
              <w:t>вописание страда</w:t>
            </w:r>
            <w:r w:rsidRPr="00EF3127">
              <w:softHyphen/>
              <w:t xml:space="preserve">тельных причастий </w:t>
            </w:r>
            <w:r w:rsidRPr="00EF3127">
              <w:rPr>
                <w:spacing w:val="-5"/>
              </w:rPr>
              <w:t xml:space="preserve">настоящего </w:t>
            </w:r>
            <w:r w:rsidRPr="00EF3127">
              <w:t>времени</w:t>
            </w:r>
          </w:p>
          <w:p w:rsidR="00DB1EAE" w:rsidRPr="00EF3127" w:rsidRDefault="00DB1EAE" w:rsidP="009A66AB">
            <w:pPr>
              <w:shd w:val="clear" w:color="auto" w:fill="FFFFFF"/>
              <w:spacing w:line="226" w:lineRule="exact"/>
              <w:ind w:right="34" w:firstLine="5"/>
              <w:rPr>
                <w:spacing w:val="-1"/>
              </w:rPr>
            </w:pPr>
            <w:r w:rsidRPr="00EF3127">
              <w:rPr>
                <w:spacing w:val="-1"/>
              </w:rPr>
              <w:t>Образова</w:t>
            </w:r>
            <w:r w:rsidRPr="00EF3127">
              <w:rPr>
                <w:spacing w:val="-1"/>
              </w:rPr>
              <w:softHyphen/>
            </w:r>
            <w:r w:rsidRPr="00EF3127">
              <w:t>ние и пра</w:t>
            </w:r>
            <w:r w:rsidRPr="00EF3127">
              <w:softHyphen/>
              <w:t>вописание страда</w:t>
            </w:r>
            <w:r w:rsidRPr="00EF3127">
              <w:softHyphen/>
              <w:t xml:space="preserve">тельных причастий </w:t>
            </w:r>
            <w:r w:rsidRPr="00EF3127">
              <w:rPr>
                <w:spacing w:val="-6"/>
              </w:rPr>
              <w:t xml:space="preserve">прошедшего </w:t>
            </w:r>
            <w:r w:rsidRPr="00EF3127">
              <w:t>времени</w:t>
            </w:r>
          </w:p>
          <w:p w:rsidR="00DB1EAE" w:rsidRPr="00EF3127" w:rsidRDefault="00DB1EAE" w:rsidP="009A66AB">
            <w:pPr>
              <w:shd w:val="clear" w:color="auto" w:fill="FFFFFF"/>
              <w:spacing w:line="226" w:lineRule="exact"/>
              <w:ind w:right="29" w:firstLine="29"/>
            </w:pPr>
            <w:r w:rsidRPr="00EF3127">
              <w:t>Правопи</w:t>
            </w:r>
            <w:r w:rsidRPr="00EF3127">
              <w:softHyphen/>
              <w:t xml:space="preserve">сание </w:t>
            </w:r>
            <w:proofErr w:type="gramStart"/>
            <w:r w:rsidRPr="00EF3127">
              <w:t>Е-Ё</w:t>
            </w:r>
            <w:proofErr w:type="gramEnd"/>
            <w:r w:rsidRPr="00EF3127">
              <w:t xml:space="preserve"> после ши</w:t>
            </w:r>
            <w:r w:rsidRPr="00EF3127">
              <w:softHyphen/>
              <w:t xml:space="preserve">пящих в </w:t>
            </w:r>
            <w:r w:rsidRPr="00EF3127">
              <w:rPr>
                <w:spacing w:val="-1"/>
              </w:rPr>
              <w:t xml:space="preserve">суффиксах </w:t>
            </w:r>
            <w:r w:rsidRPr="00EF3127">
              <w:t>страда</w:t>
            </w:r>
            <w:r w:rsidRPr="00EF3127">
              <w:softHyphen/>
              <w:t xml:space="preserve">тельных причастий </w:t>
            </w:r>
            <w:r w:rsidRPr="00EF3127">
              <w:rPr>
                <w:spacing w:val="-6"/>
              </w:rPr>
              <w:t xml:space="preserve">прошедшего </w:t>
            </w:r>
            <w:r w:rsidRPr="00EF3127">
              <w:t>времени</w:t>
            </w:r>
          </w:p>
          <w:p w:rsidR="00DB1EAE" w:rsidRPr="00EF3127" w:rsidRDefault="00DB1EAE" w:rsidP="009A66AB">
            <w:pPr>
              <w:shd w:val="clear" w:color="auto" w:fill="FFFFFF"/>
              <w:spacing w:line="226" w:lineRule="exact"/>
              <w:ind w:right="10" w:firstLine="24"/>
            </w:pPr>
            <w:r w:rsidRPr="00EF3127">
              <w:t>Правопи</w:t>
            </w:r>
            <w:r w:rsidRPr="00EF3127">
              <w:softHyphen/>
              <w:t>сание глас</w:t>
            </w:r>
            <w:r w:rsidRPr="00EF3127">
              <w:softHyphen/>
            </w:r>
            <w:r w:rsidRPr="00EF3127">
              <w:rPr>
                <w:spacing w:val="-4"/>
              </w:rPr>
              <w:t xml:space="preserve">ных перед Н </w:t>
            </w:r>
            <w:r w:rsidRPr="00EF3127">
              <w:t>и НН</w:t>
            </w:r>
          </w:p>
          <w:p w:rsidR="00DB1EAE" w:rsidRPr="00EF3127" w:rsidRDefault="00DB1EAE" w:rsidP="009A66AB">
            <w:pPr>
              <w:shd w:val="clear" w:color="auto" w:fill="FFFFFF"/>
              <w:spacing w:line="230" w:lineRule="exact"/>
              <w:ind w:right="307" w:firstLine="5"/>
            </w:pPr>
            <w:r w:rsidRPr="00EF3127">
              <w:t>Краткие причастия</w:t>
            </w:r>
          </w:p>
          <w:p w:rsidR="00DB1EAE" w:rsidRPr="00EF3127" w:rsidRDefault="00DB1EAE" w:rsidP="009A66AB">
            <w:pPr>
              <w:shd w:val="clear" w:color="auto" w:fill="FFFFFF"/>
              <w:spacing w:line="230" w:lineRule="exact"/>
              <w:ind w:right="307" w:firstLine="5"/>
            </w:pPr>
            <w:r w:rsidRPr="00EF3127">
              <w:t xml:space="preserve">Правописание НЕ с краткими </w:t>
            </w:r>
            <w:r w:rsidRPr="00EF3127">
              <w:rPr>
                <w:spacing w:val="-4"/>
              </w:rPr>
              <w:t>причастиями</w:t>
            </w:r>
          </w:p>
          <w:p w:rsidR="00DB1EAE" w:rsidRPr="00EF3127" w:rsidRDefault="00DB1EAE" w:rsidP="009A66AB">
            <w:pPr>
              <w:shd w:val="clear" w:color="auto" w:fill="FFFFFF"/>
              <w:spacing w:line="230" w:lineRule="exact"/>
              <w:ind w:right="168" w:firstLine="19"/>
            </w:pPr>
            <w:r w:rsidRPr="00EF3127">
              <w:t>Правопи</w:t>
            </w:r>
            <w:r w:rsidRPr="00EF3127">
              <w:softHyphen/>
            </w:r>
            <w:r w:rsidRPr="00EF3127">
              <w:rPr>
                <w:spacing w:val="-5"/>
              </w:rPr>
              <w:t xml:space="preserve">сание НН в </w:t>
            </w:r>
            <w:r w:rsidRPr="00EF3127">
              <w:rPr>
                <w:spacing w:val="-7"/>
              </w:rPr>
              <w:t>причастиях</w:t>
            </w:r>
          </w:p>
          <w:p w:rsidR="00DB1EAE" w:rsidRPr="00EF3127" w:rsidRDefault="00DB1EAE" w:rsidP="009A66AB">
            <w:pPr>
              <w:rPr>
                <w:b/>
                <w:u w:val="single"/>
              </w:rPr>
            </w:pPr>
          </w:p>
        </w:tc>
        <w:tc>
          <w:tcPr>
            <w:tcW w:w="797" w:type="dxa"/>
          </w:tcPr>
          <w:p w:rsidR="00DB1EAE" w:rsidRPr="00EF3127" w:rsidRDefault="00DB1EAE" w:rsidP="009A66AB">
            <w:pPr>
              <w:rPr>
                <w:b/>
                <w:u w:val="single"/>
              </w:rPr>
            </w:pPr>
            <w:r>
              <w:rPr>
                <w:b/>
                <w:u w:val="single"/>
              </w:rPr>
              <w:lastRenderedPageBreak/>
              <w:t>7</w:t>
            </w:r>
          </w:p>
        </w:tc>
        <w:tc>
          <w:tcPr>
            <w:tcW w:w="1638" w:type="dxa"/>
          </w:tcPr>
          <w:p w:rsidR="00DB1EAE" w:rsidRPr="00EF3127" w:rsidRDefault="00DB1EAE" w:rsidP="009A66AB">
            <w:r w:rsidRPr="00EF3127">
              <w:t>Беседа</w:t>
            </w:r>
          </w:p>
          <w:p w:rsidR="00DB1EAE" w:rsidRPr="00EF3127" w:rsidRDefault="00DB1EAE" w:rsidP="009A66AB">
            <w:r w:rsidRPr="00EF3127">
              <w:t>Практикум</w:t>
            </w:r>
          </w:p>
          <w:p w:rsidR="00DB1EAE" w:rsidRPr="00EF3127" w:rsidRDefault="00DB1EAE" w:rsidP="009A66AB">
            <w:r w:rsidRPr="00EF3127">
              <w:t>Тесты</w:t>
            </w:r>
          </w:p>
          <w:p w:rsidR="00DB1EAE" w:rsidRPr="00EF3127" w:rsidRDefault="00DB1EAE" w:rsidP="009A66AB">
            <w:pPr>
              <w:rPr>
                <w:b/>
                <w:u w:val="single"/>
              </w:rPr>
            </w:pPr>
            <w:r w:rsidRPr="00EF3127">
              <w:t>Письменные работы</w:t>
            </w:r>
          </w:p>
        </w:tc>
        <w:tc>
          <w:tcPr>
            <w:tcW w:w="2062" w:type="dxa"/>
          </w:tcPr>
          <w:p w:rsidR="00DB1EAE" w:rsidRPr="00EF3127" w:rsidRDefault="00DB1EAE" w:rsidP="009A66AB">
            <w:pPr>
              <w:shd w:val="clear" w:color="auto" w:fill="FFFFFF"/>
              <w:spacing w:line="235" w:lineRule="exact"/>
              <w:ind w:right="418" w:hanging="5"/>
            </w:pPr>
            <w:r w:rsidRPr="00EF3127">
              <w:t>Выборочный диктант</w:t>
            </w:r>
          </w:p>
          <w:p w:rsidR="00DB1EAE" w:rsidRPr="00EF3127" w:rsidRDefault="00DB1EAE" w:rsidP="009A66AB">
            <w:pPr>
              <w:shd w:val="clear" w:color="auto" w:fill="FFFFFF"/>
              <w:spacing w:line="230" w:lineRule="exact"/>
              <w:ind w:firstLine="10"/>
            </w:pPr>
            <w:r w:rsidRPr="00EF3127">
              <w:t xml:space="preserve">Списывание, определить роль причастия в </w:t>
            </w:r>
            <w:r w:rsidRPr="00EF3127">
              <w:rPr>
                <w:spacing w:val="-1"/>
              </w:rPr>
              <w:t xml:space="preserve">тексте. Устное </w:t>
            </w:r>
            <w:r w:rsidRPr="00EF3127">
              <w:t>сообщение     с опорой на афо</w:t>
            </w:r>
            <w:r w:rsidRPr="00EF3127">
              <w:softHyphen/>
              <w:t>ристичное    оп</w:t>
            </w:r>
            <w:r w:rsidRPr="00EF3127">
              <w:softHyphen/>
              <w:t xml:space="preserve">ределение </w:t>
            </w:r>
            <w:proofErr w:type="spellStart"/>
            <w:r w:rsidRPr="00EF3127">
              <w:rPr>
                <w:spacing w:val="-3"/>
              </w:rPr>
              <w:t>В.И.Даля</w:t>
            </w:r>
            <w:proofErr w:type="spellEnd"/>
            <w:r w:rsidRPr="00EF3127">
              <w:rPr>
                <w:spacing w:val="-3"/>
              </w:rPr>
              <w:t xml:space="preserve">: «Часть </w:t>
            </w:r>
            <w:r w:rsidRPr="00EF3127">
              <w:rPr>
                <w:spacing w:val="-1"/>
              </w:rPr>
              <w:t xml:space="preserve">речи, причастная к </w:t>
            </w:r>
            <w:r w:rsidRPr="00EF3127">
              <w:rPr>
                <w:spacing w:val="-1"/>
              </w:rPr>
              <w:lastRenderedPageBreak/>
              <w:t>глаголу, в обра</w:t>
            </w:r>
            <w:r w:rsidRPr="00EF3127">
              <w:rPr>
                <w:spacing w:val="-1"/>
              </w:rPr>
              <w:softHyphen/>
            </w:r>
            <w:r w:rsidRPr="00EF3127">
              <w:t>зе        прилага</w:t>
            </w:r>
            <w:r w:rsidRPr="00EF3127">
              <w:softHyphen/>
              <w:t>тельного»</w:t>
            </w:r>
          </w:p>
          <w:p w:rsidR="00DB1EAE" w:rsidRPr="00EF3127" w:rsidRDefault="00DB1EAE" w:rsidP="009A66AB">
            <w:pPr>
              <w:shd w:val="clear" w:color="auto" w:fill="FFFFFF"/>
              <w:spacing w:line="226" w:lineRule="exact"/>
              <w:ind w:right="293" w:firstLine="10"/>
            </w:pPr>
            <w:r w:rsidRPr="00EF3127">
              <w:rPr>
                <w:spacing w:val="-5"/>
              </w:rPr>
              <w:t>Объяснитель</w:t>
            </w:r>
            <w:r w:rsidRPr="00EF3127">
              <w:t>ный диктант</w:t>
            </w:r>
          </w:p>
          <w:p w:rsidR="00DB1EAE" w:rsidRPr="00EF3127" w:rsidRDefault="00DB1EAE" w:rsidP="009A66AB">
            <w:pPr>
              <w:shd w:val="clear" w:color="auto" w:fill="FFFFFF"/>
            </w:pPr>
            <w:r w:rsidRPr="00EF3127">
              <w:t>Тест</w:t>
            </w:r>
          </w:p>
          <w:p w:rsidR="00DB1EAE" w:rsidRPr="00EF3127" w:rsidRDefault="00DB1EAE" w:rsidP="009A66AB">
            <w:pPr>
              <w:shd w:val="clear" w:color="auto" w:fill="FFFFFF"/>
            </w:pPr>
            <w:r w:rsidRPr="00EF3127">
              <w:t xml:space="preserve">Сообщение    о </w:t>
            </w:r>
            <w:r w:rsidRPr="00EF3127">
              <w:rPr>
                <w:spacing w:val="-3"/>
              </w:rPr>
              <w:t xml:space="preserve">причастии      по </w:t>
            </w:r>
            <w:r w:rsidRPr="00EF3127">
              <w:t>плану</w:t>
            </w:r>
          </w:p>
          <w:p w:rsidR="00DB1EAE" w:rsidRPr="00EF3127" w:rsidRDefault="00DB1EAE" w:rsidP="009A66AB">
            <w:pPr>
              <w:shd w:val="clear" w:color="auto" w:fill="FFFFFF"/>
            </w:pPr>
            <w:r w:rsidRPr="00EF3127">
              <w:t>Объяснительный диктант</w:t>
            </w:r>
          </w:p>
          <w:p w:rsidR="00DB1EAE" w:rsidRPr="00EF3127" w:rsidRDefault="00DB1EAE" w:rsidP="009A66AB">
            <w:pPr>
              <w:shd w:val="clear" w:color="auto" w:fill="FFFFFF"/>
              <w:spacing w:line="226" w:lineRule="exact"/>
              <w:ind w:right="182"/>
            </w:pPr>
            <w:r w:rsidRPr="00EF3127">
              <w:t xml:space="preserve">Составление </w:t>
            </w:r>
            <w:r w:rsidRPr="00EF3127">
              <w:rPr>
                <w:spacing w:val="-2"/>
              </w:rPr>
              <w:t xml:space="preserve">таблицы «НЕ с </w:t>
            </w:r>
            <w:r w:rsidRPr="00EF3127">
              <w:rPr>
                <w:spacing w:val="-4"/>
              </w:rPr>
              <w:t>причастиями»</w:t>
            </w:r>
          </w:p>
          <w:p w:rsidR="00DB1EAE" w:rsidRPr="00EF3127" w:rsidRDefault="00DB1EAE" w:rsidP="009A66AB">
            <w:pPr>
              <w:shd w:val="clear" w:color="auto" w:fill="FFFFFF"/>
              <w:spacing w:line="240" w:lineRule="exact"/>
              <w:ind w:right="293" w:firstLine="10"/>
            </w:pPr>
            <w:r w:rsidRPr="00EF3127">
              <w:rPr>
                <w:spacing w:val="-6"/>
              </w:rPr>
              <w:t>Объяснитель</w:t>
            </w:r>
            <w:r w:rsidRPr="00EF3127">
              <w:rPr>
                <w:spacing w:val="-6"/>
              </w:rPr>
              <w:softHyphen/>
            </w:r>
            <w:r w:rsidRPr="00EF3127">
              <w:t>ный диктант</w:t>
            </w:r>
          </w:p>
          <w:p w:rsidR="00DB1EAE" w:rsidRPr="00EF3127" w:rsidRDefault="00DB1EAE" w:rsidP="009A66AB">
            <w:pPr>
              <w:shd w:val="clear" w:color="auto" w:fill="FFFFFF"/>
              <w:spacing w:line="221" w:lineRule="exact"/>
              <w:ind w:right="86" w:hanging="14"/>
            </w:pPr>
            <w:r w:rsidRPr="00EF3127">
              <w:rPr>
                <w:spacing w:val="-2"/>
              </w:rPr>
              <w:t>Работа   по   ин</w:t>
            </w:r>
            <w:r w:rsidRPr="00EF3127">
              <w:rPr>
                <w:spacing w:val="-2"/>
              </w:rPr>
              <w:softHyphen/>
            </w:r>
            <w:r w:rsidRPr="00EF3127">
              <w:rPr>
                <w:spacing w:val="-6"/>
              </w:rPr>
              <w:t xml:space="preserve">дивидуальным </w:t>
            </w:r>
            <w:r w:rsidRPr="00EF3127">
              <w:t>карточкам</w:t>
            </w:r>
          </w:p>
          <w:p w:rsidR="00DB1EAE" w:rsidRPr="00EF3127" w:rsidRDefault="00DB1EAE" w:rsidP="009A66AB">
            <w:pPr>
              <w:shd w:val="clear" w:color="auto" w:fill="FFFFFF"/>
              <w:spacing w:line="221" w:lineRule="exact"/>
              <w:ind w:right="86" w:hanging="14"/>
            </w:pPr>
            <w:r w:rsidRPr="00EF3127">
              <w:t>Выборочный диктант</w:t>
            </w:r>
          </w:p>
          <w:p w:rsidR="00DB1EAE" w:rsidRPr="00EF3127" w:rsidRDefault="00DB1EAE" w:rsidP="009A66AB">
            <w:pPr>
              <w:shd w:val="clear" w:color="auto" w:fill="FFFFFF"/>
              <w:spacing w:line="226" w:lineRule="exact"/>
              <w:ind w:firstLine="24"/>
            </w:pPr>
            <w:r w:rsidRPr="00EF3127">
              <w:rPr>
                <w:spacing w:val="-5"/>
              </w:rPr>
              <w:t xml:space="preserve">Высказывание на </w:t>
            </w:r>
            <w:r w:rsidRPr="00EF3127">
              <w:rPr>
                <w:spacing w:val="-1"/>
              </w:rPr>
              <w:t xml:space="preserve">лингвистическую </w:t>
            </w:r>
            <w:r w:rsidRPr="00EF3127">
              <w:t xml:space="preserve">тему. </w:t>
            </w:r>
            <w:proofErr w:type="gramStart"/>
            <w:r w:rsidRPr="00EF3127">
              <w:t>Со</w:t>
            </w:r>
            <w:r w:rsidRPr="00EF3127">
              <w:softHyphen/>
              <w:t>ставление  таб</w:t>
            </w:r>
            <w:r w:rsidRPr="00EF3127">
              <w:softHyphen/>
              <w:t>лицы</w:t>
            </w:r>
            <w:proofErr w:type="gramEnd"/>
            <w:r w:rsidRPr="00EF3127">
              <w:t xml:space="preserve"> «Суффик</w:t>
            </w:r>
            <w:r w:rsidRPr="00EF3127">
              <w:softHyphen/>
            </w:r>
            <w:r w:rsidRPr="00EF3127">
              <w:rPr>
                <w:spacing w:val="-3"/>
              </w:rPr>
              <w:t>сы причастий»</w:t>
            </w:r>
          </w:p>
          <w:p w:rsidR="00DB1EAE" w:rsidRPr="00EF3127" w:rsidRDefault="00DB1EAE" w:rsidP="009A66AB">
            <w:pPr>
              <w:shd w:val="clear" w:color="auto" w:fill="FFFFFF"/>
              <w:spacing w:line="230" w:lineRule="exact"/>
              <w:ind w:right="533" w:firstLine="5"/>
              <w:rPr>
                <w:spacing w:val="-2"/>
              </w:rPr>
            </w:pPr>
            <w:r w:rsidRPr="00EF3127">
              <w:t>Свободный диктант</w:t>
            </w:r>
          </w:p>
          <w:p w:rsidR="00DB1EAE" w:rsidRPr="00EF3127" w:rsidRDefault="00DB1EAE" w:rsidP="009A66AB">
            <w:pPr>
              <w:shd w:val="clear" w:color="auto" w:fill="FFFFFF"/>
              <w:spacing w:line="230" w:lineRule="exact"/>
              <w:ind w:right="91" w:hanging="5"/>
              <w:rPr>
                <w:b/>
                <w:u w:val="single"/>
              </w:rPr>
            </w:pPr>
            <w:r w:rsidRPr="00EF3127">
              <w:rPr>
                <w:spacing w:val="-2"/>
              </w:rPr>
              <w:t xml:space="preserve"> </w:t>
            </w:r>
          </w:p>
          <w:p w:rsidR="00DB1EAE" w:rsidRPr="00EF3127" w:rsidRDefault="00DB1EAE" w:rsidP="009A66AB">
            <w:pPr>
              <w:rPr>
                <w:b/>
                <w:u w:val="single"/>
              </w:rPr>
            </w:pPr>
          </w:p>
        </w:tc>
      </w:tr>
      <w:tr w:rsidR="00FB4022" w:rsidRPr="00EF3127" w:rsidTr="00FB4022">
        <w:tc>
          <w:tcPr>
            <w:tcW w:w="2505" w:type="dxa"/>
          </w:tcPr>
          <w:p w:rsidR="00DB1EAE" w:rsidRPr="00EF3127" w:rsidRDefault="00DB1EAE" w:rsidP="009A66AB">
            <w:pPr>
              <w:rPr>
                <w:b/>
                <w:u w:val="single"/>
              </w:rPr>
            </w:pPr>
            <w:r>
              <w:rPr>
                <w:b/>
              </w:rPr>
              <w:lastRenderedPageBreak/>
              <w:t>Деепричастие</w:t>
            </w:r>
          </w:p>
        </w:tc>
        <w:tc>
          <w:tcPr>
            <w:tcW w:w="2805" w:type="dxa"/>
          </w:tcPr>
          <w:p w:rsidR="00DB1EAE" w:rsidRPr="00EF3127" w:rsidRDefault="00FB4022" w:rsidP="009A66AB">
            <w:pPr>
              <w:shd w:val="clear" w:color="auto" w:fill="FFFFFF"/>
              <w:spacing w:line="226" w:lineRule="exact"/>
              <w:ind w:right="312" w:firstLine="19"/>
            </w:pPr>
            <w:r>
              <w:t>Деепричастие.</w:t>
            </w:r>
            <w:r w:rsidR="003862B6">
              <w:t xml:space="preserve"> </w:t>
            </w:r>
            <w:r w:rsidR="00DB1EAE" w:rsidRPr="00EF3127">
              <w:t>Признаки глагола и наречия у дееприча</w:t>
            </w:r>
            <w:r w:rsidR="00DB1EAE" w:rsidRPr="00EF3127">
              <w:softHyphen/>
              <w:t xml:space="preserve">стия. </w:t>
            </w:r>
          </w:p>
          <w:p w:rsidR="00DB1EAE" w:rsidRPr="00EF3127" w:rsidRDefault="00DB1EAE" w:rsidP="009A66AB">
            <w:pPr>
              <w:shd w:val="clear" w:color="auto" w:fill="FFFFFF"/>
              <w:spacing w:line="226" w:lineRule="exact"/>
              <w:ind w:right="312" w:firstLine="19"/>
            </w:pPr>
            <w:r w:rsidRPr="00EF3127">
              <w:t>НЕ с дееприча</w:t>
            </w:r>
            <w:r w:rsidRPr="00EF3127">
              <w:softHyphen/>
              <w:t>стием.</w:t>
            </w:r>
          </w:p>
          <w:p w:rsidR="00DB1EAE" w:rsidRPr="00EF3127" w:rsidRDefault="00DB1EAE" w:rsidP="009A66AB">
            <w:pPr>
              <w:shd w:val="clear" w:color="auto" w:fill="FFFFFF"/>
              <w:spacing w:line="230" w:lineRule="exact"/>
              <w:ind w:right="192" w:firstLine="5"/>
            </w:pPr>
            <w:r w:rsidRPr="00EF3127">
              <w:t>Дееприча</w:t>
            </w:r>
            <w:r w:rsidRPr="00EF3127">
              <w:softHyphen/>
            </w:r>
            <w:r w:rsidRPr="00EF3127">
              <w:rPr>
                <w:spacing w:val="-3"/>
              </w:rPr>
              <w:t>стный обо</w:t>
            </w:r>
            <w:r w:rsidRPr="00EF3127">
              <w:rPr>
                <w:spacing w:val="-3"/>
              </w:rPr>
              <w:softHyphen/>
            </w:r>
            <w:r w:rsidRPr="00EF3127">
              <w:t xml:space="preserve">рот. </w:t>
            </w:r>
          </w:p>
          <w:p w:rsidR="00DB1EAE" w:rsidRPr="00EF3127" w:rsidRDefault="00DB1EAE" w:rsidP="009A66AB">
            <w:pPr>
              <w:shd w:val="clear" w:color="auto" w:fill="FFFFFF"/>
              <w:spacing w:line="226" w:lineRule="exact"/>
              <w:ind w:right="178"/>
            </w:pPr>
            <w:r w:rsidRPr="00EF3127">
              <w:t>Запя</w:t>
            </w:r>
            <w:r w:rsidRPr="00EF3127">
              <w:softHyphen/>
              <w:t>тые при дееприча</w:t>
            </w:r>
            <w:r w:rsidRPr="00EF3127">
              <w:softHyphen/>
            </w:r>
            <w:r w:rsidRPr="00EF3127">
              <w:rPr>
                <w:spacing w:val="-1"/>
              </w:rPr>
              <w:t>стном обо</w:t>
            </w:r>
            <w:r w:rsidRPr="00EF3127">
              <w:t>роте.</w:t>
            </w:r>
          </w:p>
          <w:p w:rsidR="00DB1EAE" w:rsidRPr="00EF3127" w:rsidRDefault="00DB1EAE" w:rsidP="009A66AB">
            <w:pPr>
              <w:shd w:val="clear" w:color="auto" w:fill="FFFFFF"/>
              <w:spacing w:line="226" w:lineRule="exact"/>
              <w:ind w:right="72"/>
            </w:pPr>
            <w:r w:rsidRPr="00EF3127">
              <w:t>Дееприча</w:t>
            </w:r>
            <w:r w:rsidRPr="00EF3127">
              <w:softHyphen/>
              <w:t>стия со</w:t>
            </w:r>
            <w:r w:rsidRPr="00EF3127">
              <w:softHyphen/>
            </w:r>
            <w:r w:rsidRPr="00EF3127">
              <w:rPr>
                <w:spacing w:val="-3"/>
              </w:rPr>
              <w:t xml:space="preserve">вершенного </w:t>
            </w:r>
            <w:r w:rsidRPr="00EF3127">
              <w:t>и несо</w:t>
            </w:r>
            <w:r w:rsidRPr="00EF3127">
              <w:softHyphen/>
            </w:r>
            <w:r w:rsidRPr="00EF3127">
              <w:rPr>
                <w:spacing w:val="-3"/>
              </w:rPr>
              <w:t xml:space="preserve">вершенного </w:t>
            </w:r>
            <w:r w:rsidRPr="00EF3127">
              <w:t>вида, их образова</w:t>
            </w:r>
            <w:r w:rsidRPr="00EF3127">
              <w:softHyphen/>
              <w:t>ние.</w:t>
            </w:r>
          </w:p>
          <w:p w:rsidR="00DB1EAE" w:rsidRPr="00EF3127" w:rsidRDefault="00DB1EAE" w:rsidP="00FB4022">
            <w:pPr>
              <w:shd w:val="clear" w:color="auto" w:fill="FFFFFF"/>
              <w:spacing w:line="226" w:lineRule="exact"/>
              <w:ind w:right="206" w:firstLine="29"/>
              <w:rPr>
                <w:b/>
                <w:u w:val="single"/>
              </w:rPr>
            </w:pPr>
            <w:r w:rsidRPr="00EF3127">
              <w:t>Словооб</w:t>
            </w:r>
            <w:r w:rsidRPr="00EF3127">
              <w:softHyphen/>
              <w:t>разование дееприча</w:t>
            </w:r>
            <w:r w:rsidRPr="00EF3127">
              <w:softHyphen/>
              <w:t>стий. Употреб</w:t>
            </w:r>
            <w:r w:rsidRPr="00EF3127">
              <w:softHyphen/>
            </w:r>
            <w:r w:rsidRPr="00EF3127">
              <w:rPr>
                <w:spacing w:val="-2"/>
              </w:rPr>
              <w:t>ление дее</w:t>
            </w:r>
            <w:r w:rsidRPr="00EF3127">
              <w:rPr>
                <w:spacing w:val="-2"/>
              </w:rPr>
              <w:softHyphen/>
            </w:r>
            <w:r w:rsidRPr="00EF3127">
              <w:rPr>
                <w:spacing w:val="-5"/>
              </w:rPr>
              <w:t xml:space="preserve">причастий в </w:t>
            </w:r>
            <w:r w:rsidRPr="00EF3127">
              <w:t>речи</w:t>
            </w:r>
          </w:p>
        </w:tc>
        <w:tc>
          <w:tcPr>
            <w:tcW w:w="797" w:type="dxa"/>
          </w:tcPr>
          <w:p w:rsidR="00DB1EAE" w:rsidRPr="00EF3127" w:rsidRDefault="00DB1EAE" w:rsidP="009A66AB">
            <w:pPr>
              <w:rPr>
                <w:b/>
                <w:u w:val="single"/>
              </w:rPr>
            </w:pPr>
            <w:r>
              <w:rPr>
                <w:b/>
                <w:u w:val="single"/>
              </w:rPr>
              <w:t>2</w:t>
            </w:r>
          </w:p>
        </w:tc>
        <w:tc>
          <w:tcPr>
            <w:tcW w:w="1638" w:type="dxa"/>
          </w:tcPr>
          <w:p w:rsidR="00DB1EAE" w:rsidRPr="00EF3127" w:rsidRDefault="00DB1EAE" w:rsidP="009A66AB">
            <w:r w:rsidRPr="00EF3127">
              <w:t>Беседа</w:t>
            </w:r>
          </w:p>
          <w:p w:rsidR="00DB1EAE" w:rsidRPr="00EF3127" w:rsidRDefault="00DB1EAE" w:rsidP="009A66AB">
            <w:r w:rsidRPr="00EF3127">
              <w:t>Практикум</w:t>
            </w:r>
          </w:p>
          <w:p w:rsidR="00DB1EAE" w:rsidRPr="00EF3127" w:rsidRDefault="00DB1EAE" w:rsidP="009A66AB">
            <w:r w:rsidRPr="00EF3127">
              <w:t>Тесты</w:t>
            </w:r>
          </w:p>
          <w:p w:rsidR="00DB1EAE" w:rsidRPr="00EF3127" w:rsidRDefault="00DB1EAE" w:rsidP="009A66AB">
            <w:pPr>
              <w:rPr>
                <w:b/>
                <w:u w:val="single"/>
              </w:rPr>
            </w:pPr>
            <w:r w:rsidRPr="00EF3127">
              <w:t>Письменные работы</w:t>
            </w:r>
          </w:p>
        </w:tc>
        <w:tc>
          <w:tcPr>
            <w:tcW w:w="2062" w:type="dxa"/>
          </w:tcPr>
          <w:p w:rsidR="00DB1EAE" w:rsidRPr="00EF3127" w:rsidRDefault="00DB1EAE" w:rsidP="009A66AB">
            <w:pPr>
              <w:shd w:val="clear" w:color="auto" w:fill="FFFFFF"/>
              <w:jc w:val="center"/>
            </w:pPr>
            <w:r w:rsidRPr="00EF3127">
              <w:rPr>
                <w:spacing w:val="-2"/>
              </w:rPr>
              <w:t xml:space="preserve">Конструирование </w:t>
            </w:r>
            <w:r w:rsidRPr="00EF3127">
              <w:t>предложений</w:t>
            </w:r>
          </w:p>
          <w:p w:rsidR="00DB1EAE" w:rsidRPr="00EF3127" w:rsidRDefault="00DB1EAE" w:rsidP="009A66AB">
            <w:pPr>
              <w:shd w:val="clear" w:color="auto" w:fill="FFFFFF"/>
              <w:jc w:val="center"/>
            </w:pPr>
            <w:r w:rsidRPr="00EF3127">
              <w:t xml:space="preserve">Работа   </w:t>
            </w:r>
            <w:proofErr w:type="gramStart"/>
            <w:r w:rsidRPr="00EF3127">
              <w:t>с  де</w:t>
            </w:r>
            <w:r w:rsidRPr="00EF3127">
              <w:softHyphen/>
            </w:r>
            <w:r w:rsidRPr="00EF3127">
              <w:rPr>
                <w:spacing w:val="-4"/>
              </w:rPr>
              <w:t>формированным</w:t>
            </w:r>
            <w:proofErr w:type="gramEnd"/>
            <w:r w:rsidRPr="00EF3127">
              <w:rPr>
                <w:spacing w:val="-4"/>
              </w:rPr>
              <w:t xml:space="preserve"> </w:t>
            </w:r>
            <w:r w:rsidRPr="00EF3127">
              <w:t>текстом.</w:t>
            </w:r>
          </w:p>
          <w:p w:rsidR="00DB1EAE" w:rsidRPr="00EF3127" w:rsidRDefault="00DB1EAE" w:rsidP="009A66AB">
            <w:r w:rsidRPr="00EF3127">
              <w:rPr>
                <w:spacing w:val="-1"/>
              </w:rPr>
              <w:t>Объяснительный диктант. С</w:t>
            </w:r>
            <w:r w:rsidRPr="00EF3127">
              <w:t>равнить причастие и деепричастие, рассказать      о них по плану</w:t>
            </w:r>
          </w:p>
          <w:p w:rsidR="00DB1EAE" w:rsidRPr="00EF3127" w:rsidRDefault="00DB1EAE" w:rsidP="009A66AB">
            <w:pPr>
              <w:rPr>
                <w:b/>
                <w:u w:val="single"/>
              </w:rPr>
            </w:pPr>
            <w:r w:rsidRPr="00EF3127">
              <w:rPr>
                <w:spacing w:val="-4"/>
              </w:rPr>
              <w:t xml:space="preserve">Элементарный </w:t>
            </w:r>
            <w:r w:rsidRPr="00EF3127">
              <w:rPr>
                <w:spacing w:val="-1"/>
              </w:rPr>
              <w:t xml:space="preserve">анализ </w:t>
            </w:r>
            <w:proofErr w:type="gramStart"/>
            <w:r w:rsidRPr="00EF3127">
              <w:rPr>
                <w:spacing w:val="-1"/>
              </w:rPr>
              <w:t>художе</w:t>
            </w:r>
            <w:r w:rsidRPr="00EF3127">
              <w:rPr>
                <w:spacing w:val="-1"/>
              </w:rPr>
              <w:softHyphen/>
            </w:r>
            <w:r w:rsidRPr="00EF3127">
              <w:t>ственного  тек</w:t>
            </w:r>
            <w:r w:rsidRPr="00EF3127">
              <w:rPr>
                <w:spacing w:val="-4"/>
              </w:rPr>
              <w:t>ста</w:t>
            </w:r>
            <w:proofErr w:type="gramEnd"/>
            <w:r w:rsidRPr="00EF3127">
              <w:rPr>
                <w:spacing w:val="-4"/>
              </w:rPr>
              <w:t xml:space="preserve">,   выявление </w:t>
            </w:r>
            <w:r w:rsidRPr="00EF3127">
              <w:t xml:space="preserve">особенностей </w:t>
            </w:r>
            <w:r w:rsidRPr="00EF3127">
              <w:rPr>
                <w:spacing w:val="-1"/>
              </w:rPr>
              <w:t xml:space="preserve">употребления в </w:t>
            </w:r>
            <w:r w:rsidRPr="00EF3127">
              <w:t>нем  дееприча</w:t>
            </w:r>
            <w:r w:rsidRPr="00EF3127">
              <w:softHyphen/>
            </w:r>
            <w:r w:rsidRPr="00EF3127">
              <w:rPr>
                <w:spacing w:val="-3"/>
              </w:rPr>
              <w:t>стий.    Редакти</w:t>
            </w:r>
            <w:r w:rsidRPr="00EF3127">
              <w:rPr>
                <w:spacing w:val="-3"/>
              </w:rPr>
              <w:softHyphen/>
            </w:r>
            <w:r w:rsidRPr="00EF3127">
              <w:rPr>
                <w:spacing w:val="-2"/>
              </w:rPr>
              <w:t>рование текста</w:t>
            </w:r>
          </w:p>
        </w:tc>
      </w:tr>
      <w:tr w:rsidR="00FB4022" w:rsidRPr="00EF3127" w:rsidTr="00FB4022">
        <w:tc>
          <w:tcPr>
            <w:tcW w:w="2505" w:type="dxa"/>
          </w:tcPr>
          <w:p w:rsidR="00545A34" w:rsidRPr="00545A34" w:rsidRDefault="00545A34" w:rsidP="009A66AB">
            <w:pPr>
              <w:rPr>
                <w:b/>
                <w:u w:val="single"/>
              </w:rPr>
            </w:pPr>
            <w:r w:rsidRPr="00545A34">
              <w:rPr>
                <w:b/>
              </w:rPr>
              <w:t>Наречие</w:t>
            </w:r>
          </w:p>
        </w:tc>
        <w:tc>
          <w:tcPr>
            <w:tcW w:w="2805" w:type="dxa"/>
          </w:tcPr>
          <w:p w:rsidR="00545A34" w:rsidRPr="00545A34" w:rsidRDefault="00FB4022" w:rsidP="00545A34">
            <w:pPr>
              <w:rPr>
                <w:sz w:val="24"/>
                <w:szCs w:val="24"/>
              </w:rPr>
            </w:pPr>
            <w:r>
              <w:rPr>
                <w:sz w:val="24"/>
                <w:szCs w:val="24"/>
              </w:rPr>
              <w:t>Понятие наречия.</w:t>
            </w:r>
            <w:r w:rsidR="00E35EA9" w:rsidRPr="00F233A4">
              <w:rPr>
                <w:sz w:val="24"/>
                <w:szCs w:val="24"/>
              </w:rPr>
              <w:t xml:space="preserve"> </w:t>
            </w:r>
            <w:r w:rsidR="00545A34" w:rsidRPr="00545A34">
              <w:rPr>
                <w:sz w:val="24"/>
                <w:szCs w:val="24"/>
              </w:rPr>
              <w:t>Правописание наречий.</w:t>
            </w:r>
          </w:p>
          <w:p w:rsidR="00545A34" w:rsidRPr="00545A34" w:rsidRDefault="00545A34" w:rsidP="00545A34">
            <w:pPr>
              <w:rPr>
                <w:sz w:val="24"/>
                <w:szCs w:val="24"/>
              </w:rPr>
            </w:pPr>
            <w:r w:rsidRPr="00545A34">
              <w:rPr>
                <w:sz w:val="24"/>
                <w:szCs w:val="24"/>
              </w:rPr>
              <w:t>Правописание приставок и суффиксов наречий.</w:t>
            </w:r>
          </w:p>
          <w:p w:rsidR="00545A34" w:rsidRPr="00545A34" w:rsidRDefault="00545A34" w:rsidP="00545A34">
            <w:pPr>
              <w:rPr>
                <w:sz w:val="24"/>
                <w:szCs w:val="24"/>
              </w:rPr>
            </w:pPr>
            <w:r w:rsidRPr="00545A34">
              <w:rPr>
                <w:sz w:val="24"/>
                <w:szCs w:val="24"/>
              </w:rPr>
              <w:t>НЕ с наречиями.</w:t>
            </w:r>
          </w:p>
          <w:p w:rsidR="00545A34" w:rsidRPr="00545A34" w:rsidRDefault="00545A34" w:rsidP="00545A34">
            <w:pPr>
              <w:rPr>
                <w:sz w:val="24"/>
                <w:szCs w:val="24"/>
              </w:rPr>
            </w:pPr>
            <w:r w:rsidRPr="00545A34">
              <w:rPr>
                <w:sz w:val="24"/>
                <w:szCs w:val="24"/>
              </w:rPr>
              <w:t>Правописание наречий. Отличие наречий от других частей речи.</w:t>
            </w:r>
          </w:p>
          <w:p w:rsidR="00545A34" w:rsidRPr="00545A34" w:rsidRDefault="00545A34" w:rsidP="00545A34">
            <w:pPr>
              <w:rPr>
                <w:sz w:val="24"/>
                <w:szCs w:val="24"/>
              </w:rPr>
            </w:pPr>
            <w:r w:rsidRPr="00545A34">
              <w:rPr>
                <w:sz w:val="24"/>
                <w:szCs w:val="24"/>
              </w:rPr>
              <w:t>Обобщение. Наречие.</w:t>
            </w:r>
          </w:p>
          <w:p w:rsidR="00545A34" w:rsidRPr="00DB437D" w:rsidRDefault="00545A34" w:rsidP="00545A34">
            <w:pPr>
              <w:rPr>
                <w:sz w:val="24"/>
                <w:szCs w:val="24"/>
              </w:rPr>
            </w:pPr>
            <w:r w:rsidRPr="00545A34">
              <w:rPr>
                <w:sz w:val="24"/>
                <w:szCs w:val="24"/>
              </w:rPr>
              <w:t>Развитие речи. Структура написания сочинения, изложения.</w:t>
            </w:r>
          </w:p>
        </w:tc>
        <w:tc>
          <w:tcPr>
            <w:tcW w:w="797" w:type="dxa"/>
          </w:tcPr>
          <w:p w:rsidR="00545A34" w:rsidRPr="00EF3127" w:rsidRDefault="00545A34" w:rsidP="009A66AB">
            <w:pPr>
              <w:rPr>
                <w:b/>
                <w:u w:val="single"/>
              </w:rPr>
            </w:pPr>
            <w:r>
              <w:rPr>
                <w:b/>
                <w:u w:val="single"/>
              </w:rPr>
              <w:t>7</w:t>
            </w:r>
          </w:p>
        </w:tc>
        <w:tc>
          <w:tcPr>
            <w:tcW w:w="1638" w:type="dxa"/>
          </w:tcPr>
          <w:p w:rsidR="00FB4022" w:rsidRPr="00EF3127" w:rsidRDefault="00FB4022" w:rsidP="00FB4022">
            <w:r w:rsidRPr="00EF3127">
              <w:t>Беседа</w:t>
            </w:r>
          </w:p>
          <w:p w:rsidR="00FB4022" w:rsidRPr="00EF3127" w:rsidRDefault="00FB4022" w:rsidP="00FB4022">
            <w:r w:rsidRPr="00EF3127">
              <w:t>Практикум</w:t>
            </w:r>
          </w:p>
          <w:p w:rsidR="00545A34" w:rsidRPr="00EF3127" w:rsidRDefault="00FB4022" w:rsidP="00FB4022">
            <w:pPr>
              <w:rPr>
                <w:b/>
                <w:u w:val="single"/>
              </w:rPr>
            </w:pPr>
            <w:r w:rsidRPr="00EF3127">
              <w:t>Письменные работы</w:t>
            </w:r>
          </w:p>
        </w:tc>
        <w:tc>
          <w:tcPr>
            <w:tcW w:w="2062" w:type="dxa"/>
          </w:tcPr>
          <w:p w:rsidR="00545A34" w:rsidRDefault="00545A34" w:rsidP="009A66AB">
            <w:r w:rsidRPr="00EF3127">
              <w:t xml:space="preserve">Работа   </w:t>
            </w:r>
            <w:proofErr w:type="gramStart"/>
            <w:r w:rsidRPr="00EF3127">
              <w:t>с  де</w:t>
            </w:r>
            <w:r w:rsidRPr="00EF3127">
              <w:softHyphen/>
            </w:r>
            <w:r w:rsidRPr="00EF3127">
              <w:rPr>
                <w:spacing w:val="-4"/>
              </w:rPr>
              <w:t>формированным</w:t>
            </w:r>
            <w:proofErr w:type="gramEnd"/>
            <w:r w:rsidRPr="00EF3127">
              <w:rPr>
                <w:spacing w:val="-4"/>
              </w:rPr>
              <w:t xml:space="preserve"> </w:t>
            </w:r>
            <w:r w:rsidRPr="00EF3127">
              <w:t>текстом</w:t>
            </w:r>
          </w:p>
          <w:p w:rsidR="00545A34" w:rsidRDefault="00545A34" w:rsidP="009A66AB">
            <w:r w:rsidRPr="00EF3127">
              <w:t>Выборочный диктант</w:t>
            </w:r>
          </w:p>
          <w:p w:rsidR="00545A34" w:rsidRPr="00EF3127" w:rsidRDefault="00545A34" w:rsidP="009A66AB">
            <w:pPr>
              <w:rPr>
                <w:b/>
                <w:u w:val="single"/>
              </w:rPr>
            </w:pPr>
            <w:r w:rsidRPr="00EF3127">
              <w:rPr>
                <w:spacing w:val="-3"/>
              </w:rPr>
              <w:t>Редакти</w:t>
            </w:r>
            <w:r w:rsidRPr="00EF3127">
              <w:rPr>
                <w:spacing w:val="-3"/>
              </w:rPr>
              <w:softHyphen/>
            </w:r>
            <w:r w:rsidRPr="00EF3127">
              <w:rPr>
                <w:spacing w:val="-2"/>
              </w:rPr>
              <w:t>рование текста</w:t>
            </w:r>
          </w:p>
        </w:tc>
      </w:tr>
      <w:tr w:rsidR="00FB4022" w:rsidRPr="00EF3127" w:rsidTr="00FB4022">
        <w:tc>
          <w:tcPr>
            <w:tcW w:w="2505" w:type="dxa"/>
          </w:tcPr>
          <w:p w:rsidR="00545A34" w:rsidRPr="00545A34" w:rsidRDefault="00545A34" w:rsidP="009A66AB">
            <w:pPr>
              <w:rPr>
                <w:b/>
              </w:rPr>
            </w:pPr>
            <w:r w:rsidRPr="00545A34">
              <w:rPr>
                <w:b/>
                <w:sz w:val="24"/>
                <w:szCs w:val="24"/>
              </w:rPr>
              <w:lastRenderedPageBreak/>
              <w:t>Служебные части речи</w:t>
            </w:r>
          </w:p>
        </w:tc>
        <w:tc>
          <w:tcPr>
            <w:tcW w:w="2805" w:type="dxa"/>
          </w:tcPr>
          <w:p w:rsidR="00545A34" w:rsidRDefault="00FB4022" w:rsidP="00545A34">
            <w:pPr>
              <w:jc w:val="both"/>
              <w:rPr>
                <w:rFonts w:cs="Arial"/>
                <w:sz w:val="24"/>
                <w:szCs w:val="24"/>
              </w:rPr>
            </w:pPr>
            <w:r>
              <w:rPr>
                <w:rFonts w:cs="Arial"/>
                <w:sz w:val="24"/>
                <w:szCs w:val="24"/>
              </w:rPr>
              <w:t>Служебные части речи.</w:t>
            </w:r>
            <w:r w:rsidR="00B965A8">
              <w:rPr>
                <w:rFonts w:cs="Arial"/>
                <w:sz w:val="24"/>
                <w:szCs w:val="24"/>
              </w:rPr>
              <w:t xml:space="preserve"> </w:t>
            </w:r>
            <w:r w:rsidR="00545A34" w:rsidRPr="001B6BC7">
              <w:rPr>
                <w:rFonts w:cs="Arial"/>
                <w:sz w:val="24"/>
                <w:szCs w:val="24"/>
              </w:rPr>
              <w:t xml:space="preserve">Предлоги-антонимы. Употребление предлогов с падежами. Разряды предлогов по значению. Разряды предлогов по происхождению: непроизводные и производные предлоги. Предлоги делового стиля. Правописание предлогов. </w:t>
            </w:r>
          </w:p>
          <w:p w:rsidR="00545A34" w:rsidRPr="001B6BC7" w:rsidRDefault="00545A34" w:rsidP="00545A34">
            <w:pPr>
              <w:rPr>
                <w:rFonts w:cs="Arial"/>
                <w:sz w:val="24"/>
                <w:szCs w:val="24"/>
              </w:rPr>
            </w:pPr>
            <w:r w:rsidRPr="001B6BC7">
              <w:rPr>
                <w:rFonts w:cs="Arial"/>
                <w:sz w:val="24"/>
                <w:szCs w:val="24"/>
              </w:rPr>
              <w:t xml:space="preserve">Сочинительные и подчинительные союзы. Правописание союзов. Функциональные омонимы: тоже (союз) — то же (местоимение с частицей), чтобы (союз) — что бы (местоимение с частицей) и др. Союзы как важнейшее средство связи частей текста. Формообразовательные и </w:t>
            </w:r>
            <w:r w:rsidR="00BF4A47">
              <w:rPr>
                <w:rFonts w:cs="Arial"/>
                <w:sz w:val="24"/>
                <w:szCs w:val="24"/>
              </w:rPr>
              <w:t>с</w:t>
            </w:r>
            <w:r w:rsidRPr="001B6BC7">
              <w:rPr>
                <w:rFonts w:cs="Arial"/>
                <w:sz w:val="24"/>
                <w:szCs w:val="24"/>
              </w:rPr>
              <w:t>ловообразовательные частицы. Разряды частиц по значению. Правописание не и ни с разными частями речи (обобщение). Понятие о междометии. Правописание междометий. Роль междометий в речи.</w:t>
            </w:r>
          </w:p>
          <w:p w:rsidR="00545A34" w:rsidRPr="00DB437D" w:rsidRDefault="00545A34" w:rsidP="00545A34">
            <w:pPr>
              <w:rPr>
                <w:sz w:val="24"/>
                <w:szCs w:val="24"/>
              </w:rPr>
            </w:pPr>
          </w:p>
        </w:tc>
        <w:tc>
          <w:tcPr>
            <w:tcW w:w="797" w:type="dxa"/>
          </w:tcPr>
          <w:p w:rsidR="00545A34" w:rsidRPr="00EF3127" w:rsidRDefault="00660813" w:rsidP="009A66AB">
            <w:pPr>
              <w:rPr>
                <w:b/>
                <w:u w:val="single"/>
              </w:rPr>
            </w:pPr>
            <w:r>
              <w:rPr>
                <w:b/>
                <w:u w:val="single"/>
              </w:rPr>
              <w:t>6</w:t>
            </w:r>
          </w:p>
        </w:tc>
        <w:tc>
          <w:tcPr>
            <w:tcW w:w="1638" w:type="dxa"/>
          </w:tcPr>
          <w:p w:rsidR="00545A34" w:rsidRPr="00EF3127" w:rsidRDefault="00545A34" w:rsidP="009A66AB">
            <w:r w:rsidRPr="00EF3127">
              <w:t>Практикум</w:t>
            </w:r>
          </w:p>
          <w:p w:rsidR="00545A34" w:rsidRPr="00EF3127" w:rsidRDefault="00545A34" w:rsidP="009A66AB">
            <w:r w:rsidRPr="00EF3127">
              <w:t>Тесты</w:t>
            </w:r>
          </w:p>
          <w:p w:rsidR="00545A34" w:rsidRPr="00EF3127" w:rsidRDefault="00545A34" w:rsidP="009A66AB">
            <w:pPr>
              <w:rPr>
                <w:b/>
                <w:u w:val="single"/>
              </w:rPr>
            </w:pPr>
            <w:r w:rsidRPr="00EF3127">
              <w:t>Письменные работы</w:t>
            </w:r>
          </w:p>
        </w:tc>
        <w:tc>
          <w:tcPr>
            <w:tcW w:w="2062" w:type="dxa"/>
          </w:tcPr>
          <w:p w:rsidR="00545A34" w:rsidRDefault="00545A34" w:rsidP="00BF4A47">
            <w:r w:rsidRPr="00EF3127">
              <w:t>Распредели</w:t>
            </w:r>
            <w:r w:rsidRPr="00EF3127">
              <w:softHyphen/>
              <w:t>тельный     дик</w:t>
            </w:r>
            <w:r w:rsidRPr="00EF3127">
              <w:softHyphen/>
            </w:r>
            <w:r w:rsidRPr="00EF3127">
              <w:rPr>
                <w:spacing w:val="-2"/>
              </w:rPr>
              <w:t xml:space="preserve">тант.    </w:t>
            </w:r>
            <w:r w:rsidRPr="00EF3127">
              <w:t>Творческое списывание</w:t>
            </w:r>
            <w:r w:rsidR="00BF4A47">
              <w:t>.</w:t>
            </w:r>
          </w:p>
          <w:p w:rsidR="00BF4A47" w:rsidRPr="00EF3127" w:rsidRDefault="00BF4A47" w:rsidP="00BF4A47">
            <w:pPr>
              <w:shd w:val="clear" w:color="auto" w:fill="FFFFFF"/>
              <w:tabs>
                <w:tab w:val="left" w:pos="432"/>
              </w:tabs>
              <w:spacing w:line="230" w:lineRule="exact"/>
              <w:ind w:firstLine="19"/>
            </w:pPr>
            <w:r w:rsidRPr="00EF3127">
              <w:t xml:space="preserve">Графический </w:t>
            </w:r>
            <w:r w:rsidRPr="00EF3127">
              <w:rPr>
                <w:spacing w:val="-4"/>
              </w:rPr>
              <w:t>диктант.   Конст</w:t>
            </w:r>
            <w:r w:rsidRPr="00EF3127">
              <w:rPr>
                <w:spacing w:val="-4"/>
              </w:rPr>
              <w:softHyphen/>
            </w:r>
            <w:r w:rsidRPr="00EF3127">
              <w:t xml:space="preserve">руирование </w:t>
            </w:r>
            <w:r w:rsidRPr="00EF3127">
              <w:rPr>
                <w:spacing w:val="-6"/>
              </w:rPr>
              <w:t xml:space="preserve">предложений по </w:t>
            </w:r>
            <w:r w:rsidRPr="00EF3127">
              <w:t>схемам</w:t>
            </w:r>
            <w:r>
              <w:t>.</w:t>
            </w:r>
            <w:r w:rsidRPr="00EF3127">
              <w:t xml:space="preserve"> </w:t>
            </w:r>
            <w:r>
              <w:t>Составление     таб</w:t>
            </w:r>
            <w:r>
              <w:softHyphen/>
              <w:t>лицы</w:t>
            </w:r>
            <w:r w:rsidRPr="00EF3127">
              <w:t xml:space="preserve">  </w:t>
            </w:r>
            <w:proofErr w:type="gramStart"/>
            <w:r w:rsidRPr="00EF3127">
              <w:t xml:space="preserve">   «</w:t>
            </w:r>
            <w:proofErr w:type="gramEnd"/>
            <w:r w:rsidRPr="00EF3127">
              <w:t>Отличие союзов от других частей       речи». Комменти</w:t>
            </w:r>
            <w:r w:rsidRPr="00EF3127">
              <w:softHyphen/>
            </w:r>
            <w:r w:rsidRPr="00EF3127">
              <w:rPr>
                <w:spacing w:val="-1"/>
              </w:rPr>
              <w:t>рованное письмо.</w:t>
            </w:r>
            <w:r w:rsidRPr="00EF3127">
              <w:t xml:space="preserve"> Тест</w:t>
            </w:r>
            <w:r>
              <w:t>.</w:t>
            </w:r>
            <w:r w:rsidRPr="00EF3127">
              <w:t xml:space="preserve"> Составить </w:t>
            </w:r>
            <w:r w:rsidRPr="00EF3127">
              <w:rPr>
                <w:spacing w:val="-2"/>
              </w:rPr>
              <w:t xml:space="preserve">связный   текст, </w:t>
            </w:r>
            <w:r w:rsidRPr="00EF3127">
              <w:t xml:space="preserve">употребив       в </w:t>
            </w:r>
            <w:r w:rsidRPr="00EF3127">
              <w:rPr>
                <w:spacing w:val="-2"/>
              </w:rPr>
              <w:t xml:space="preserve">нем       глаголы повелительного </w:t>
            </w:r>
            <w:r w:rsidRPr="00EF3127">
              <w:t xml:space="preserve">наклонения     с частицами </w:t>
            </w:r>
            <w:proofErr w:type="gramStart"/>
            <w:r w:rsidRPr="00EF3127">
              <w:rPr>
                <w:spacing w:val="-2"/>
              </w:rPr>
              <w:t xml:space="preserve">ПУСТЬ,   </w:t>
            </w:r>
            <w:proofErr w:type="gramEnd"/>
            <w:r w:rsidRPr="00EF3127">
              <w:rPr>
                <w:spacing w:val="-2"/>
              </w:rPr>
              <w:t xml:space="preserve">     ДА</w:t>
            </w:r>
            <w:r w:rsidRPr="00EF3127">
              <w:rPr>
                <w:spacing w:val="-2"/>
              </w:rPr>
              <w:softHyphen/>
            </w:r>
            <w:r w:rsidRPr="00EF3127">
              <w:t>ВАЙТЕ. Предупреди</w:t>
            </w:r>
            <w:r w:rsidRPr="00EF3127">
              <w:softHyphen/>
              <w:t>тельный     дик</w:t>
            </w:r>
            <w:r w:rsidRPr="00EF3127">
              <w:softHyphen/>
            </w:r>
            <w:r w:rsidRPr="00EF3127">
              <w:rPr>
                <w:spacing w:val="-2"/>
              </w:rPr>
              <w:t>тант.</w:t>
            </w:r>
            <w:r>
              <w:t xml:space="preserve"> Осложненное списывание. </w:t>
            </w:r>
            <w:proofErr w:type="gramStart"/>
            <w:r w:rsidRPr="00EF3127">
              <w:t>Анализ  текста</w:t>
            </w:r>
            <w:proofErr w:type="gramEnd"/>
            <w:r w:rsidRPr="00EF3127">
              <w:t xml:space="preserve">. </w:t>
            </w:r>
            <w:r w:rsidRPr="00EF3127">
              <w:rPr>
                <w:spacing w:val="-3"/>
              </w:rPr>
              <w:t>Работа   по   ин</w:t>
            </w:r>
            <w:r w:rsidRPr="00EF3127">
              <w:rPr>
                <w:spacing w:val="-3"/>
              </w:rPr>
              <w:softHyphen/>
            </w:r>
            <w:r w:rsidRPr="00EF3127">
              <w:rPr>
                <w:spacing w:val="-2"/>
              </w:rPr>
              <w:t xml:space="preserve">дивидуальным </w:t>
            </w:r>
            <w:r w:rsidRPr="00EF3127">
              <w:t>карточкам</w:t>
            </w:r>
            <w:r>
              <w:t>.</w:t>
            </w:r>
            <w:r w:rsidRPr="00EF3127">
              <w:t xml:space="preserve"> устное   </w:t>
            </w:r>
          </w:p>
          <w:p w:rsidR="00BF4A47" w:rsidRPr="00EF3127" w:rsidRDefault="00BF4A47" w:rsidP="00BF4A47">
            <w:pPr>
              <w:rPr>
                <w:b/>
                <w:u w:val="single"/>
              </w:rPr>
            </w:pPr>
            <w:r w:rsidRPr="00EF3127">
              <w:t>вы</w:t>
            </w:r>
            <w:r w:rsidRPr="00EF3127">
              <w:rPr>
                <w:spacing w:val="-1"/>
              </w:rPr>
              <w:t>сказывание      на</w:t>
            </w:r>
            <w:r w:rsidRPr="00EF3127">
              <w:rPr>
                <w:spacing w:val="-1"/>
              </w:rPr>
              <w:br/>
            </w:r>
            <w:r w:rsidRPr="00EF3127">
              <w:rPr>
                <w:spacing w:val="-3"/>
              </w:rPr>
              <w:t xml:space="preserve">основе    таблицы </w:t>
            </w:r>
            <w:r w:rsidRPr="00EF3127">
              <w:t>о    группах    междометий.</w:t>
            </w:r>
          </w:p>
        </w:tc>
      </w:tr>
      <w:tr w:rsidR="00FB4022" w:rsidRPr="00EF3127" w:rsidTr="00FB4022">
        <w:tc>
          <w:tcPr>
            <w:tcW w:w="2505" w:type="dxa"/>
          </w:tcPr>
          <w:p w:rsidR="00FB4022" w:rsidRPr="00660813" w:rsidRDefault="00FB4022" w:rsidP="009A66AB">
            <w:pPr>
              <w:rPr>
                <w:b/>
              </w:rPr>
            </w:pPr>
            <w:r w:rsidRPr="00660813">
              <w:rPr>
                <w:b/>
                <w:sz w:val="24"/>
                <w:szCs w:val="24"/>
              </w:rPr>
              <w:t xml:space="preserve">Орфография, </w:t>
            </w:r>
            <w:proofErr w:type="spellStart"/>
            <w:r w:rsidRPr="00660813">
              <w:rPr>
                <w:b/>
                <w:sz w:val="24"/>
                <w:szCs w:val="24"/>
              </w:rPr>
              <w:t>морфемика</w:t>
            </w:r>
            <w:proofErr w:type="spellEnd"/>
            <w:r w:rsidRPr="00660813">
              <w:rPr>
                <w:b/>
                <w:sz w:val="24"/>
                <w:szCs w:val="24"/>
              </w:rPr>
              <w:t>, морфология</w:t>
            </w:r>
          </w:p>
        </w:tc>
        <w:tc>
          <w:tcPr>
            <w:tcW w:w="2805" w:type="dxa"/>
          </w:tcPr>
          <w:p w:rsidR="00FB4022" w:rsidRPr="00FB4022" w:rsidRDefault="00FB4022" w:rsidP="00FB4022">
            <w:pPr>
              <w:rPr>
                <w:sz w:val="24"/>
                <w:szCs w:val="24"/>
              </w:rPr>
            </w:pPr>
            <w:r w:rsidRPr="00FB4022">
              <w:rPr>
                <w:sz w:val="24"/>
                <w:szCs w:val="24"/>
              </w:rPr>
              <w:t>Проверяемые и непроверяемые гласные и согласные в корне слов.</w:t>
            </w:r>
          </w:p>
          <w:p w:rsidR="00FB4022" w:rsidRPr="00FB4022" w:rsidRDefault="00FB4022" w:rsidP="00FB4022">
            <w:pPr>
              <w:rPr>
                <w:sz w:val="24"/>
                <w:szCs w:val="24"/>
              </w:rPr>
            </w:pPr>
            <w:r w:rsidRPr="00FB4022">
              <w:rPr>
                <w:sz w:val="24"/>
                <w:szCs w:val="24"/>
              </w:rPr>
              <w:t>Корни с чередованием. Беглые гласные.</w:t>
            </w:r>
          </w:p>
          <w:p w:rsidR="00FB4022" w:rsidRPr="00FB4022" w:rsidRDefault="00FB4022" w:rsidP="00FB4022">
            <w:pPr>
              <w:rPr>
                <w:sz w:val="24"/>
                <w:szCs w:val="24"/>
              </w:rPr>
            </w:pPr>
            <w:r w:rsidRPr="00FB4022">
              <w:rPr>
                <w:sz w:val="24"/>
                <w:szCs w:val="24"/>
              </w:rPr>
              <w:t>Орфограммы в приставках.</w:t>
            </w:r>
          </w:p>
          <w:p w:rsidR="00FB4022" w:rsidRPr="00FB4022" w:rsidRDefault="00FB4022" w:rsidP="00FB4022">
            <w:pPr>
              <w:rPr>
                <w:sz w:val="24"/>
                <w:szCs w:val="24"/>
              </w:rPr>
            </w:pPr>
            <w:r w:rsidRPr="00FB4022">
              <w:rPr>
                <w:sz w:val="24"/>
                <w:szCs w:val="24"/>
              </w:rPr>
              <w:t>Правописание окончаний существительных, прилагательных, глаголов.</w:t>
            </w:r>
          </w:p>
          <w:p w:rsidR="00FB4022" w:rsidRPr="00FB4022" w:rsidRDefault="00FB4022" w:rsidP="00FB4022">
            <w:pPr>
              <w:rPr>
                <w:sz w:val="24"/>
                <w:szCs w:val="24"/>
              </w:rPr>
            </w:pPr>
            <w:r w:rsidRPr="00FB4022">
              <w:rPr>
                <w:sz w:val="24"/>
                <w:szCs w:val="24"/>
              </w:rPr>
              <w:t>Орфограммы в суффиксах.</w:t>
            </w:r>
          </w:p>
          <w:p w:rsidR="00FB4022" w:rsidRPr="00DB437D" w:rsidRDefault="00FB4022" w:rsidP="00FB4022">
            <w:pPr>
              <w:rPr>
                <w:sz w:val="24"/>
                <w:szCs w:val="24"/>
              </w:rPr>
            </w:pPr>
            <w:r w:rsidRPr="00FB4022">
              <w:rPr>
                <w:sz w:val="24"/>
                <w:szCs w:val="24"/>
              </w:rPr>
              <w:t>НЕ с разными частями речи.</w:t>
            </w:r>
          </w:p>
        </w:tc>
        <w:tc>
          <w:tcPr>
            <w:tcW w:w="797" w:type="dxa"/>
          </w:tcPr>
          <w:p w:rsidR="00FB4022" w:rsidRPr="00FB4022" w:rsidRDefault="00660813" w:rsidP="009A66AB">
            <w:pPr>
              <w:rPr>
                <w:b/>
                <w:u w:val="single"/>
              </w:rPr>
            </w:pPr>
            <w:r>
              <w:rPr>
                <w:b/>
                <w:bCs/>
              </w:rPr>
              <w:t>6</w:t>
            </w:r>
          </w:p>
        </w:tc>
        <w:tc>
          <w:tcPr>
            <w:tcW w:w="1638" w:type="dxa"/>
          </w:tcPr>
          <w:p w:rsidR="00FB4022" w:rsidRPr="00EF3127" w:rsidRDefault="00FB4022" w:rsidP="009A66AB">
            <w:r w:rsidRPr="00EF3127">
              <w:t>Практикум</w:t>
            </w:r>
          </w:p>
          <w:p w:rsidR="00FB4022" w:rsidRPr="00EF3127" w:rsidRDefault="00FB4022" w:rsidP="009A66AB">
            <w:r w:rsidRPr="00EF3127">
              <w:t>Тесты</w:t>
            </w:r>
          </w:p>
          <w:p w:rsidR="00FB4022" w:rsidRPr="00EF3127" w:rsidRDefault="00FB4022" w:rsidP="009A66AB">
            <w:pPr>
              <w:rPr>
                <w:b/>
                <w:u w:val="single"/>
              </w:rPr>
            </w:pPr>
            <w:r w:rsidRPr="00EF3127">
              <w:t>Письменные работы</w:t>
            </w:r>
          </w:p>
        </w:tc>
        <w:tc>
          <w:tcPr>
            <w:tcW w:w="2062" w:type="dxa"/>
          </w:tcPr>
          <w:p w:rsidR="00FB4022" w:rsidRPr="00EF3127" w:rsidRDefault="00FB4022" w:rsidP="009A66AB">
            <w:pPr>
              <w:shd w:val="clear" w:color="auto" w:fill="FFFFFF"/>
              <w:spacing w:line="230" w:lineRule="exact"/>
              <w:ind w:firstLine="5"/>
              <w:rPr>
                <w:spacing w:val="-3"/>
              </w:rPr>
            </w:pPr>
            <w:r w:rsidRPr="00EF3127">
              <w:t xml:space="preserve">Диктант </w:t>
            </w:r>
            <w:proofErr w:type="gramStart"/>
            <w:r w:rsidRPr="00EF3127">
              <w:t xml:space="preserve">   «</w:t>
            </w:r>
            <w:proofErr w:type="gramEnd"/>
            <w:r w:rsidRPr="00EF3127">
              <w:t>Про</w:t>
            </w:r>
            <w:r w:rsidRPr="00EF3127">
              <w:softHyphen/>
            </w:r>
            <w:r w:rsidRPr="00EF3127">
              <w:rPr>
                <w:spacing w:val="-1"/>
              </w:rPr>
              <w:t>веряю     себя».</w:t>
            </w:r>
            <w:r w:rsidRPr="00EF3127">
              <w:t xml:space="preserve"> Тест. </w:t>
            </w:r>
            <w:proofErr w:type="gramStart"/>
            <w:r w:rsidRPr="00EF3127">
              <w:t>Анализ  текста</w:t>
            </w:r>
            <w:proofErr w:type="gramEnd"/>
            <w:r w:rsidRPr="00EF3127">
              <w:t xml:space="preserve">. </w:t>
            </w:r>
            <w:r w:rsidRPr="00EF3127">
              <w:rPr>
                <w:spacing w:val="-3"/>
              </w:rPr>
              <w:t>Работа   по   ин</w:t>
            </w:r>
            <w:r w:rsidRPr="00EF3127">
              <w:rPr>
                <w:spacing w:val="-3"/>
              </w:rPr>
              <w:softHyphen/>
            </w:r>
            <w:r w:rsidRPr="00EF3127">
              <w:rPr>
                <w:spacing w:val="-2"/>
              </w:rPr>
              <w:t xml:space="preserve">дивидуальным </w:t>
            </w:r>
            <w:r w:rsidRPr="00EF3127">
              <w:t xml:space="preserve">карточкам. </w:t>
            </w:r>
            <w:proofErr w:type="gramStart"/>
            <w:r w:rsidRPr="00EF3127">
              <w:t>Работа  с</w:t>
            </w:r>
            <w:proofErr w:type="gramEnd"/>
            <w:r w:rsidRPr="00EF3127">
              <w:t xml:space="preserve">  тек</w:t>
            </w:r>
            <w:r w:rsidRPr="00EF3127">
              <w:softHyphen/>
            </w:r>
            <w:r w:rsidRPr="00EF3127">
              <w:rPr>
                <w:spacing w:val="-1"/>
              </w:rPr>
              <w:t>стом, с отдель</w:t>
            </w:r>
            <w:r w:rsidRPr="00EF3127">
              <w:rPr>
                <w:spacing w:val="-1"/>
              </w:rPr>
              <w:softHyphen/>
            </w:r>
            <w:r w:rsidRPr="00EF3127">
              <w:t>ными    предло</w:t>
            </w:r>
            <w:r w:rsidRPr="00EF3127">
              <w:softHyphen/>
            </w:r>
            <w:r w:rsidRPr="00EF3127">
              <w:rPr>
                <w:spacing w:val="-1"/>
              </w:rPr>
              <w:t>жениями, орфоэпическим словарём.</w:t>
            </w:r>
            <w:r w:rsidRPr="00EF3127">
              <w:t xml:space="preserve"> Редакторская </w:t>
            </w:r>
            <w:r w:rsidRPr="00EF3127">
              <w:rPr>
                <w:spacing w:val="-4"/>
              </w:rPr>
              <w:t>правка.   Объяс</w:t>
            </w:r>
            <w:r w:rsidRPr="00EF3127">
              <w:rPr>
                <w:spacing w:val="-4"/>
              </w:rPr>
              <w:softHyphen/>
            </w:r>
            <w:r w:rsidRPr="00EF3127">
              <w:rPr>
                <w:spacing w:val="-3"/>
              </w:rPr>
              <w:t xml:space="preserve">нить      причину </w:t>
            </w:r>
            <w:r w:rsidRPr="00EF3127">
              <w:t>появления ошибок</w:t>
            </w:r>
          </w:p>
        </w:tc>
      </w:tr>
      <w:tr w:rsidR="00FB4022" w:rsidRPr="00EF3127" w:rsidTr="00FB4022">
        <w:tc>
          <w:tcPr>
            <w:tcW w:w="2505" w:type="dxa"/>
          </w:tcPr>
          <w:p w:rsidR="00FB4022" w:rsidRPr="00EF3127" w:rsidRDefault="00FB4022" w:rsidP="009A66AB">
            <w:pPr>
              <w:rPr>
                <w:b/>
                <w:bCs/>
              </w:rPr>
            </w:pPr>
            <w:r>
              <w:rPr>
                <w:b/>
                <w:bCs/>
              </w:rPr>
              <w:t>Резерв</w:t>
            </w:r>
          </w:p>
        </w:tc>
        <w:tc>
          <w:tcPr>
            <w:tcW w:w="2805" w:type="dxa"/>
          </w:tcPr>
          <w:p w:rsidR="00FB4022" w:rsidRPr="00DB437D" w:rsidRDefault="00FB4022" w:rsidP="009A66AB">
            <w:pPr>
              <w:rPr>
                <w:sz w:val="24"/>
                <w:szCs w:val="24"/>
              </w:rPr>
            </w:pPr>
          </w:p>
        </w:tc>
        <w:tc>
          <w:tcPr>
            <w:tcW w:w="797" w:type="dxa"/>
          </w:tcPr>
          <w:p w:rsidR="00FB4022" w:rsidRDefault="00FB4022" w:rsidP="009A66AB">
            <w:pPr>
              <w:rPr>
                <w:bCs/>
              </w:rPr>
            </w:pPr>
            <w:r>
              <w:rPr>
                <w:bCs/>
              </w:rPr>
              <w:t>1</w:t>
            </w:r>
          </w:p>
        </w:tc>
        <w:tc>
          <w:tcPr>
            <w:tcW w:w="1638" w:type="dxa"/>
          </w:tcPr>
          <w:p w:rsidR="00FB4022" w:rsidRPr="00EF3127" w:rsidRDefault="00FB4022" w:rsidP="009A66AB"/>
        </w:tc>
        <w:tc>
          <w:tcPr>
            <w:tcW w:w="2062" w:type="dxa"/>
          </w:tcPr>
          <w:p w:rsidR="00FB4022" w:rsidRPr="00EF3127" w:rsidRDefault="00FB4022" w:rsidP="009A66AB">
            <w:pPr>
              <w:shd w:val="clear" w:color="auto" w:fill="FFFFFF"/>
              <w:spacing w:line="230" w:lineRule="exact"/>
              <w:ind w:firstLine="5"/>
            </w:pPr>
          </w:p>
        </w:tc>
      </w:tr>
    </w:tbl>
    <w:p w:rsidR="00B055A1" w:rsidRDefault="00B055A1" w:rsidP="00A82DB1">
      <w:pPr>
        <w:spacing w:line="360" w:lineRule="auto"/>
        <w:jc w:val="both"/>
        <w:rPr>
          <w:b/>
          <w:sz w:val="28"/>
          <w:szCs w:val="28"/>
        </w:rPr>
      </w:pPr>
    </w:p>
    <w:p w:rsidR="0072224A" w:rsidRPr="00DB437D" w:rsidRDefault="0072224A" w:rsidP="00B055A1">
      <w:pPr>
        <w:spacing w:line="360" w:lineRule="auto"/>
        <w:ind w:firstLine="540"/>
        <w:jc w:val="center"/>
        <w:rPr>
          <w:b/>
          <w:sz w:val="28"/>
          <w:szCs w:val="28"/>
        </w:rPr>
      </w:pPr>
      <w:r w:rsidRPr="00DB437D">
        <w:rPr>
          <w:b/>
          <w:sz w:val="28"/>
          <w:szCs w:val="28"/>
        </w:rPr>
        <w:lastRenderedPageBreak/>
        <w:t>Тематическое содержание курса</w:t>
      </w:r>
    </w:p>
    <w:tbl>
      <w:tblPr>
        <w:tblW w:w="109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8"/>
        <w:gridCol w:w="7107"/>
        <w:gridCol w:w="851"/>
        <w:gridCol w:w="992"/>
        <w:gridCol w:w="1418"/>
      </w:tblGrid>
      <w:tr w:rsidR="00660813" w:rsidRPr="00AB08A2" w:rsidTr="00F233A4">
        <w:trPr>
          <w:trHeight w:val="363"/>
        </w:trPr>
        <w:tc>
          <w:tcPr>
            <w:tcW w:w="568" w:type="dxa"/>
            <w:tcMar>
              <w:top w:w="0" w:type="dxa"/>
              <w:left w:w="108" w:type="dxa"/>
              <w:bottom w:w="0" w:type="dxa"/>
              <w:right w:w="108" w:type="dxa"/>
            </w:tcMar>
            <w:vAlign w:val="center"/>
          </w:tcPr>
          <w:p w:rsidR="00660813" w:rsidRPr="00DB437D" w:rsidRDefault="00660813" w:rsidP="009A66AB">
            <w:pPr>
              <w:jc w:val="center"/>
              <w:rPr>
                <w:b/>
              </w:rPr>
            </w:pPr>
            <w:r w:rsidRPr="00DB437D">
              <w:rPr>
                <w:b/>
              </w:rPr>
              <w:t>№ п/п</w:t>
            </w:r>
          </w:p>
        </w:tc>
        <w:tc>
          <w:tcPr>
            <w:tcW w:w="7107" w:type="dxa"/>
            <w:tcMar>
              <w:top w:w="0" w:type="dxa"/>
              <w:left w:w="108" w:type="dxa"/>
              <w:bottom w:w="0" w:type="dxa"/>
              <w:right w:w="108" w:type="dxa"/>
            </w:tcMar>
            <w:vAlign w:val="center"/>
          </w:tcPr>
          <w:p w:rsidR="00660813" w:rsidRPr="00DB437D" w:rsidRDefault="00660813" w:rsidP="009A66AB">
            <w:pPr>
              <w:jc w:val="center"/>
              <w:rPr>
                <w:b/>
              </w:rPr>
            </w:pPr>
            <w:r w:rsidRPr="00DB437D">
              <w:rPr>
                <w:b/>
              </w:rPr>
              <w:t>Тема</w:t>
            </w:r>
          </w:p>
        </w:tc>
        <w:tc>
          <w:tcPr>
            <w:tcW w:w="851" w:type="dxa"/>
            <w:tcBorders>
              <w:right w:val="single" w:sz="4" w:space="0" w:color="auto"/>
            </w:tcBorders>
            <w:tcMar>
              <w:top w:w="0" w:type="dxa"/>
              <w:left w:w="108" w:type="dxa"/>
              <w:bottom w:w="0" w:type="dxa"/>
              <w:right w:w="108" w:type="dxa"/>
            </w:tcMar>
            <w:vAlign w:val="center"/>
          </w:tcPr>
          <w:p w:rsidR="00660813" w:rsidRPr="00DB437D" w:rsidRDefault="00660813" w:rsidP="009A66AB">
            <w:pPr>
              <w:jc w:val="center"/>
              <w:rPr>
                <w:b/>
              </w:rPr>
            </w:pPr>
            <w:r w:rsidRPr="00DB437D">
              <w:rPr>
                <w:b/>
              </w:rPr>
              <w:t>Кол-во часов</w:t>
            </w:r>
          </w:p>
        </w:tc>
        <w:tc>
          <w:tcPr>
            <w:tcW w:w="992" w:type="dxa"/>
            <w:tcBorders>
              <w:top w:val="single" w:sz="4" w:space="0" w:color="auto"/>
              <w:left w:val="single" w:sz="4" w:space="0" w:color="auto"/>
              <w:bottom w:val="single" w:sz="4" w:space="0" w:color="auto"/>
              <w:right w:val="single" w:sz="4" w:space="0" w:color="auto"/>
            </w:tcBorders>
          </w:tcPr>
          <w:p w:rsidR="00660813" w:rsidRPr="00DB437D" w:rsidRDefault="009A66AB" w:rsidP="009A66AB">
            <w:pPr>
              <w:jc w:val="center"/>
              <w:rPr>
                <w:b/>
              </w:rPr>
            </w:pPr>
            <w:r>
              <w:rPr>
                <w:b/>
              </w:rPr>
              <w:t>Дата</w:t>
            </w:r>
          </w:p>
        </w:tc>
        <w:tc>
          <w:tcPr>
            <w:tcW w:w="1418" w:type="dxa"/>
            <w:tcBorders>
              <w:top w:val="single" w:sz="4" w:space="0" w:color="auto"/>
              <w:left w:val="single" w:sz="4" w:space="0" w:color="auto"/>
              <w:bottom w:val="single" w:sz="4" w:space="0" w:color="auto"/>
              <w:right w:val="single" w:sz="4" w:space="0" w:color="auto"/>
            </w:tcBorders>
          </w:tcPr>
          <w:p w:rsidR="00660813" w:rsidRPr="00DB437D" w:rsidRDefault="009A66AB" w:rsidP="009A66AB">
            <w:pPr>
              <w:jc w:val="center"/>
              <w:rPr>
                <w:b/>
              </w:rPr>
            </w:pPr>
            <w:r>
              <w:rPr>
                <w:b/>
              </w:rPr>
              <w:t>Дата</w:t>
            </w:r>
          </w:p>
        </w:tc>
      </w:tr>
      <w:tr w:rsidR="00660813" w:rsidRPr="007811A4" w:rsidTr="00F233A4">
        <w:trPr>
          <w:trHeight w:val="475"/>
        </w:trPr>
        <w:tc>
          <w:tcPr>
            <w:tcW w:w="8526" w:type="dxa"/>
            <w:gridSpan w:val="3"/>
            <w:tcBorders>
              <w:right w:val="single" w:sz="4" w:space="0" w:color="auto"/>
            </w:tcBorders>
            <w:tcMar>
              <w:top w:w="0" w:type="dxa"/>
              <w:left w:w="108" w:type="dxa"/>
              <w:bottom w:w="0" w:type="dxa"/>
              <w:right w:w="108" w:type="dxa"/>
            </w:tcMar>
          </w:tcPr>
          <w:p w:rsidR="00660813" w:rsidRPr="00DB437D" w:rsidRDefault="00660813" w:rsidP="009A66AB">
            <w:pPr>
              <w:jc w:val="center"/>
              <w:rPr>
                <w:u w:val="single"/>
              </w:rPr>
            </w:pPr>
            <w:r w:rsidRPr="00DB437D">
              <w:rPr>
                <w:u w:val="single"/>
              </w:rPr>
              <w:t>Повторение изученного в 5-6 классах (6 часов)</w:t>
            </w:r>
          </w:p>
        </w:tc>
        <w:tc>
          <w:tcPr>
            <w:tcW w:w="992" w:type="dxa"/>
            <w:tcBorders>
              <w:top w:val="single" w:sz="4" w:space="0" w:color="auto"/>
              <w:left w:val="single" w:sz="4" w:space="0" w:color="auto"/>
              <w:bottom w:val="single" w:sz="4" w:space="0" w:color="auto"/>
              <w:right w:val="single" w:sz="4" w:space="0" w:color="auto"/>
            </w:tcBorders>
          </w:tcPr>
          <w:p w:rsidR="00660813" w:rsidRPr="009A66AB" w:rsidRDefault="009A66AB" w:rsidP="009A66AB">
            <w:pPr>
              <w:jc w:val="center"/>
            </w:pPr>
            <w:r w:rsidRPr="009A66AB">
              <w:t xml:space="preserve">план </w:t>
            </w:r>
          </w:p>
        </w:tc>
        <w:tc>
          <w:tcPr>
            <w:tcW w:w="1418" w:type="dxa"/>
            <w:tcBorders>
              <w:top w:val="single" w:sz="4" w:space="0" w:color="auto"/>
              <w:left w:val="single" w:sz="4" w:space="0" w:color="auto"/>
              <w:bottom w:val="single" w:sz="4" w:space="0" w:color="auto"/>
              <w:right w:val="single" w:sz="4" w:space="0" w:color="auto"/>
            </w:tcBorders>
          </w:tcPr>
          <w:p w:rsidR="00660813" w:rsidRPr="009A66AB" w:rsidRDefault="009A66AB" w:rsidP="009A66AB">
            <w:pPr>
              <w:jc w:val="center"/>
            </w:pPr>
            <w:r w:rsidRPr="009A66AB">
              <w:t>факт</w:t>
            </w:r>
          </w:p>
        </w:tc>
      </w:tr>
      <w:tr w:rsidR="009A66AB" w:rsidRPr="007811A4" w:rsidTr="00F233A4">
        <w:trPr>
          <w:trHeight w:val="551"/>
        </w:trPr>
        <w:tc>
          <w:tcPr>
            <w:tcW w:w="568" w:type="dxa"/>
            <w:tcMar>
              <w:top w:w="0" w:type="dxa"/>
              <w:left w:w="108" w:type="dxa"/>
              <w:bottom w:w="0" w:type="dxa"/>
              <w:right w:w="108" w:type="dxa"/>
            </w:tcMar>
          </w:tcPr>
          <w:p w:rsidR="009A66AB" w:rsidRPr="00DB437D" w:rsidRDefault="009A66AB" w:rsidP="009A66AB">
            <w:pPr>
              <w:jc w:val="center"/>
            </w:pPr>
            <w:r w:rsidRPr="00DB437D">
              <w:t>1</w:t>
            </w:r>
          </w:p>
        </w:tc>
        <w:tc>
          <w:tcPr>
            <w:tcW w:w="7107" w:type="dxa"/>
            <w:tcMar>
              <w:top w:w="0" w:type="dxa"/>
              <w:left w:w="108" w:type="dxa"/>
              <w:bottom w:w="0" w:type="dxa"/>
              <w:right w:w="108" w:type="dxa"/>
            </w:tcMar>
          </w:tcPr>
          <w:p w:rsidR="009A66AB" w:rsidRPr="00DB437D" w:rsidRDefault="009A66AB" w:rsidP="009A66AB">
            <w:r w:rsidRPr="00DB437D">
              <w:t>Язык и речь. Дорога к письменности.</w:t>
            </w:r>
          </w:p>
        </w:tc>
        <w:tc>
          <w:tcPr>
            <w:tcW w:w="851" w:type="dxa"/>
            <w:tcMar>
              <w:top w:w="0" w:type="dxa"/>
              <w:left w:w="108" w:type="dxa"/>
              <w:bottom w:w="0" w:type="dxa"/>
              <w:right w:w="108" w:type="dxa"/>
            </w:tcMar>
          </w:tcPr>
          <w:p w:rsidR="009A66AB" w:rsidRPr="00DB437D" w:rsidRDefault="009A66AB" w:rsidP="009A66AB">
            <w:pPr>
              <w:jc w:val="center"/>
            </w:pPr>
            <w:r w:rsidRPr="00DB437D">
              <w:t>1</w:t>
            </w:r>
          </w:p>
        </w:tc>
        <w:tc>
          <w:tcPr>
            <w:tcW w:w="992" w:type="dxa"/>
            <w:tcBorders>
              <w:top w:val="single" w:sz="4" w:space="0" w:color="auto"/>
            </w:tcBorders>
          </w:tcPr>
          <w:p w:rsidR="009A66AB" w:rsidRPr="00DB437D" w:rsidRDefault="009A66AB" w:rsidP="009A66AB">
            <w:r>
              <w:t xml:space="preserve">1 </w:t>
            </w:r>
            <w:proofErr w:type="spellStart"/>
            <w:r>
              <w:t>нед</w:t>
            </w:r>
            <w:proofErr w:type="spellEnd"/>
            <w:r>
              <w:t>.</w:t>
            </w:r>
          </w:p>
        </w:tc>
        <w:tc>
          <w:tcPr>
            <w:tcW w:w="1418" w:type="dxa"/>
            <w:tcBorders>
              <w:top w:val="single" w:sz="4" w:space="0" w:color="auto"/>
            </w:tcBorders>
          </w:tcPr>
          <w:p w:rsidR="009A66AB" w:rsidRPr="00DB437D" w:rsidRDefault="009A66AB" w:rsidP="009A66AB">
            <w:pPr>
              <w:jc w:val="center"/>
            </w:pPr>
          </w:p>
        </w:tc>
      </w:tr>
      <w:tr w:rsidR="009A66AB" w:rsidRPr="007811A4" w:rsidTr="00F233A4">
        <w:trPr>
          <w:trHeight w:val="363"/>
        </w:trPr>
        <w:tc>
          <w:tcPr>
            <w:tcW w:w="568" w:type="dxa"/>
            <w:tcMar>
              <w:top w:w="0" w:type="dxa"/>
              <w:left w:w="108" w:type="dxa"/>
              <w:bottom w:w="0" w:type="dxa"/>
              <w:right w:w="108" w:type="dxa"/>
            </w:tcMar>
          </w:tcPr>
          <w:p w:rsidR="009A66AB" w:rsidRPr="00DB437D" w:rsidRDefault="009A66AB" w:rsidP="009A66AB">
            <w:pPr>
              <w:jc w:val="center"/>
            </w:pPr>
            <w:r w:rsidRPr="00DB437D">
              <w:t>2</w:t>
            </w:r>
          </w:p>
        </w:tc>
        <w:tc>
          <w:tcPr>
            <w:tcW w:w="7107" w:type="dxa"/>
            <w:tcMar>
              <w:top w:w="0" w:type="dxa"/>
              <w:left w:w="108" w:type="dxa"/>
              <w:bottom w:w="0" w:type="dxa"/>
              <w:right w:w="108" w:type="dxa"/>
            </w:tcMar>
          </w:tcPr>
          <w:p w:rsidR="009A66AB" w:rsidRPr="00DB437D" w:rsidRDefault="009A66AB" w:rsidP="009A66AB">
            <w:r w:rsidRPr="00DB437D">
              <w:t>Орфография как раздел науки о языке. Основные принципы.</w:t>
            </w:r>
          </w:p>
        </w:tc>
        <w:tc>
          <w:tcPr>
            <w:tcW w:w="851" w:type="dxa"/>
            <w:tcMar>
              <w:top w:w="0" w:type="dxa"/>
              <w:left w:w="108" w:type="dxa"/>
              <w:bottom w:w="0" w:type="dxa"/>
              <w:right w:w="108" w:type="dxa"/>
            </w:tcMar>
          </w:tcPr>
          <w:p w:rsidR="009A66AB" w:rsidRPr="00DB437D" w:rsidRDefault="009A66AB" w:rsidP="009A66AB">
            <w:pPr>
              <w:jc w:val="center"/>
            </w:pPr>
            <w:r w:rsidRPr="00DB437D">
              <w:t>1</w:t>
            </w:r>
          </w:p>
        </w:tc>
        <w:tc>
          <w:tcPr>
            <w:tcW w:w="992" w:type="dxa"/>
          </w:tcPr>
          <w:p w:rsidR="009A66AB" w:rsidRPr="00DB437D" w:rsidRDefault="001470D4" w:rsidP="009A66AB">
            <w:r>
              <w:t>2</w:t>
            </w:r>
            <w:r w:rsidR="009A66AB">
              <w:t xml:space="preserve"> </w:t>
            </w:r>
            <w:proofErr w:type="spellStart"/>
            <w:r w:rsidR="009A66AB">
              <w:t>нед</w:t>
            </w:r>
            <w:proofErr w:type="spellEnd"/>
            <w:r w:rsidR="009A66AB">
              <w:t>.</w:t>
            </w:r>
          </w:p>
        </w:tc>
        <w:tc>
          <w:tcPr>
            <w:tcW w:w="1418" w:type="dxa"/>
          </w:tcPr>
          <w:p w:rsidR="009A66AB" w:rsidRPr="00DB437D" w:rsidRDefault="009A66AB" w:rsidP="009A66AB">
            <w:pPr>
              <w:jc w:val="center"/>
            </w:pPr>
          </w:p>
        </w:tc>
      </w:tr>
      <w:tr w:rsidR="009A66AB" w:rsidRPr="007811A4" w:rsidTr="00F233A4">
        <w:trPr>
          <w:trHeight w:val="363"/>
        </w:trPr>
        <w:tc>
          <w:tcPr>
            <w:tcW w:w="568" w:type="dxa"/>
            <w:tcMar>
              <w:top w:w="0" w:type="dxa"/>
              <w:left w:w="108" w:type="dxa"/>
              <w:bottom w:w="0" w:type="dxa"/>
              <w:right w:w="108" w:type="dxa"/>
            </w:tcMar>
          </w:tcPr>
          <w:p w:rsidR="009A66AB" w:rsidRPr="00DB437D" w:rsidRDefault="009A66AB" w:rsidP="009A66AB">
            <w:pPr>
              <w:jc w:val="center"/>
            </w:pPr>
            <w:r w:rsidRPr="00DB437D">
              <w:t>3</w:t>
            </w:r>
          </w:p>
        </w:tc>
        <w:tc>
          <w:tcPr>
            <w:tcW w:w="7107" w:type="dxa"/>
            <w:tcMar>
              <w:top w:w="0" w:type="dxa"/>
              <w:left w:w="108" w:type="dxa"/>
              <w:bottom w:w="0" w:type="dxa"/>
              <w:right w:w="108" w:type="dxa"/>
            </w:tcMar>
          </w:tcPr>
          <w:p w:rsidR="009A66AB" w:rsidRPr="00DB437D" w:rsidRDefault="009A66AB" w:rsidP="009A66AB">
            <w:r w:rsidRPr="00DB437D">
              <w:t>Фонетика. Звуки и буквы. Орфография.</w:t>
            </w:r>
          </w:p>
        </w:tc>
        <w:tc>
          <w:tcPr>
            <w:tcW w:w="851" w:type="dxa"/>
            <w:tcMar>
              <w:top w:w="0" w:type="dxa"/>
              <w:left w:w="108" w:type="dxa"/>
              <w:bottom w:w="0" w:type="dxa"/>
              <w:right w:w="108" w:type="dxa"/>
            </w:tcMar>
          </w:tcPr>
          <w:p w:rsidR="009A66AB" w:rsidRPr="00DB437D" w:rsidRDefault="009A66AB" w:rsidP="009A66AB">
            <w:pPr>
              <w:jc w:val="center"/>
            </w:pPr>
            <w:r w:rsidRPr="00DB437D">
              <w:t>1</w:t>
            </w:r>
          </w:p>
        </w:tc>
        <w:tc>
          <w:tcPr>
            <w:tcW w:w="992" w:type="dxa"/>
          </w:tcPr>
          <w:p w:rsidR="009A66AB" w:rsidRPr="00DB437D" w:rsidRDefault="001470D4" w:rsidP="009A66AB">
            <w:r>
              <w:t>3</w:t>
            </w:r>
            <w:r w:rsidR="009A66AB">
              <w:t xml:space="preserve"> </w:t>
            </w:r>
            <w:proofErr w:type="spellStart"/>
            <w:r w:rsidR="009A66AB">
              <w:t>нед</w:t>
            </w:r>
            <w:proofErr w:type="spellEnd"/>
            <w:r w:rsidR="009A66AB">
              <w:t>.</w:t>
            </w:r>
          </w:p>
        </w:tc>
        <w:tc>
          <w:tcPr>
            <w:tcW w:w="1418" w:type="dxa"/>
          </w:tcPr>
          <w:p w:rsidR="009A66AB" w:rsidRPr="00DB437D" w:rsidRDefault="009A66AB" w:rsidP="009A66AB">
            <w:pPr>
              <w:jc w:val="center"/>
            </w:pPr>
          </w:p>
        </w:tc>
      </w:tr>
      <w:tr w:rsidR="009A66AB" w:rsidRPr="007811A4" w:rsidTr="00F233A4">
        <w:trPr>
          <w:trHeight w:val="363"/>
        </w:trPr>
        <w:tc>
          <w:tcPr>
            <w:tcW w:w="568" w:type="dxa"/>
            <w:tcMar>
              <w:top w:w="0" w:type="dxa"/>
              <w:left w:w="108" w:type="dxa"/>
              <w:bottom w:w="0" w:type="dxa"/>
              <w:right w:w="108" w:type="dxa"/>
            </w:tcMar>
          </w:tcPr>
          <w:p w:rsidR="009A66AB" w:rsidRPr="00DB437D" w:rsidRDefault="009A66AB" w:rsidP="009A66AB">
            <w:pPr>
              <w:jc w:val="center"/>
            </w:pPr>
            <w:r w:rsidRPr="00DB437D">
              <w:t>4</w:t>
            </w:r>
          </w:p>
        </w:tc>
        <w:tc>
          <w:tcPr>
            <w:tcW w:w="7107" w:type="dxa"/>
            <w:tcMar>
              <w:top w:w="0" w:type="dxa"/>
              <w:left w:w="108" w:type="dxa"/>
              <w:bottom w:w="0" w:type="dxa"/>
              <w:right w:w="108" w:type="dxa"/>
            </w:tcMar>
          </w:tcPr>
          <w:p w:rsidR="009A66AB" w:rsidRPr="00DB437D" w:rsidRDefault="009A66AB" w:rsidP="009A66AB">
            <w:r w:rsidRPr="00DB437D">
              <w:t>Орфоэпия.</w:t>
            </w:r>
          </w:p>
        </w:tc>
        <w:tc>
          <w:tcPr>
            <w:tcW w:w="851" w:type="dxa"/>
            <w:tcMar>
              <w:top w:w="0" w:type="dxa"/>
              <w:left w:w="108" w:type="dxa"/>
              <w:bottom w:w="0" w:type="dxa"/>
              <w:right w:w="108" w:type="dxa"/>
            </w:tcMar>
          </w:tcPr>
          <w:p w:rsidR="009A66AB" w:rsidRPr="00DB437D" w:rsidRDefault="009A66AB" w:rsidP="009A66AB">
            <w:pPr>
              <w:jc w:val="center"/>
            </w:pPr>
            <w:r w:rsidRPr="00DB437D">
              <w:t>1</w:t>
            </w:r>
          </w:p>
        </w:tc>
        <w:tc>
          <w:tcPr>
            <w:tcW w:w="992" w:type="dxa"/>
          </w:tcPr>
          <w:p w:rsidR="009A66AB" w:rsidRPr="00DB437D" w:rsidRDefault="001470D4" w:rsidP="009A66AB">
            <w:r>
              <w:t>4</w:t>
            </w:r>
            <w:r w:rsidR="009A66AB">
              <w:t xml:space="preserve"> </w:t>
            </w:r>
            <w:proofErr w:type="spellStart"/>
            <w:r w:rsidR="009A66AB">
              <w:t>нед</w:t>
            </w:r>
            <w:proofErr w:type="spellEnd"/>
            <w:r w:rsidR="009A66AB">
              <w:t>.</w:t>
            </w:r>
          </w:p>
        </w:tc>
        <w:tc>
          <w:tcPr>
            <w:tcW w:w="1418" w:type="dxa"/>
          </w:tcPr>
          <w:p w:rsidR="009A66AB" w:rsidRPr="00DB437D" w:rsidRDefault="009A66AB" w:rsidP="009A66AB">
            <w:pPr>
              <w:jc w:val="center"/>
            </w:pPr>
          </w:p>
        </w:tc>
      </w:tr>
      <w:tr w:rsidR="009A66AB" w:rsidRPr="007811A4" w:rsidTr="00F233A4">
        <w:trPr>
          <w:trHeight w:val="363"/>
        </w:trPr>
        <w:tc>
          <w:tcPr>
            <w:tcW w:w="568" w:type="dxa"/>
            <w:tcMar>
              <w:top w:w="0" w:type="dxa"/>
              <w:left w:w="108" w:type="dxa"/>
              <w:bottom w:w="0" w:type="dxa"/>
              <w:right w:w="108" w:type="dxa"/>
            </w:tcMar>
          </w:tcPr>
          <w:p w:rsidR="009A66AB" w:rsidRPr="00DB437D" w:rsidRDefault="009A66AB" w:rsidP="009A66AB">
            <w:pPr>
              <w:jc w:val="center"/>
            </w:pPr>
            <w:r w:rsidRPr="00DB437D">
              <w:t>5</w:t>
            </w:r>
          </w:p>
        </w:tc>
        <w:tc>
          <w:tcPr>
            <w:tcW w:w="7107" w:type="dxa"/>
            <w:tcMar>
              <w:top w:w="0" w:type="dxa"/>
              <w:left w:w="108" w:type="dxa"/>
              <w:bottom w:w="0" w:type="dxa"/>
              <w:right w:w="108" w:type="dxa"/>
            </w:tcMar>
          </w:tcPr>
          <w:p w:rsidR="009A66AB" w:rsidRPr="00DB437D" w:rsidRDefault="009A66AB" w:rsidP="009A66AB">
            <w:proofErr w:type="spellStart"/>
            <w:r w:rsidRPr="00DB437D">
              <w:t>Морфемика</w:t>
            </w:r>
            <w:proofErr w:type="spellEnd"/>
            <w:r w:rsidRPr="00DB437D">
              <w:t xml:space="preserve"> и орфография.</w:t>
            </w:r>
          </w:p>
        </w:tc>
        <w:tc>
          <w:tcPr>
            <w:tcW w:w="851" w:type="dxa"/>
            <w:tcMar>
              <w:top w:w="0" w:type="dxa"/>
              <w:left w:w="108" w:type="dxa"/>
              <w:bottom w:w="0" w:type="dxa"/>
              <w:right w:w="108" w:type="dxa"/>
            </w:tcMar>
          </w:tcPr>
          <w:p w:rsidR="009A66AB" w:rsidRPr="00DB437D" w:rsidRDefault="009A66AB" w:rsidP="009A66AB">
            <w:pPr>
              <w:jc w:val="center"/>
            </w:pPr>
            <w:r w:rsidRPr="00DB437D">
              <w:t>1</w:t>
            </w:r>
          </w:p>
        </w:tc>
        <w:tc>
          <w:tcPr>
            <w:tcW w:w="992" w:type="dxa"/>
          </w:tcPr>
          <w:p w:rsidR="009A66AB" w:rsidRPr="00DB437D" w:rsidRDefault="001470D4" w:rsidP="009A66AB">
            <w:r>
              <w:t>5</w:t>
            </w:r>
            <w:r w:rsidR="009A66AB">
              <w:t xml:space="preserve"> </w:t>
            </w:r>
            <w:proofErr w:type="spellStart"/>
            <w:r w:rsidR="009A66AB">
              <w:t>нед</w:t>
            </w:r>
            <w:proofErr w:type="spellEnd"/>
            <w:r w:rsidR="009A66AB">
              <w:t>.</w:t>
            </w:r>
          </w:p>
        </w:tc>
        <w:tc>
          <w:tcPr>
            <w:tcW w:w="1418" w:type="dxa"/>
          </w:tcPr>
          <w:p w:rsidR="009A66AB" w:rsidRPr="00DB437D" w:rsidRDefault="009A66AB" w:rsidP="009A66AB">
            <w:pPr>
              <w:jc w:val="center"/>
            </w:pPr>
          </w:p>
        </w:tc>
      </w:tr>
      <w:tr w:rsidR="009A66AB" w:rsidRPr="007811A4" w:rsidTr="00F233A4">
        <w:trPr>
          <w:trHeight w:val="363"/>
        </w:trPr>
        <w:tc>
          <w:tcPr>
            <w:tcW w:w="568" w:type="dxa"/>
            <w:tcMar>
              <w:top w:w="0" w:type="dxa"/>
              <w:left w:w="108" w:type="dxa"/>
              <w:bottom w:w="0" w:type="dxa"/>
              <w:right w:w="108" w:type="dxa"/>
            </w:tcMar>
          </w:tcPr>
          <w:p w:rsidR="009A66AB" w:rsidRPr="00DB437D" w:rsidRDefault="009A66AB" w:rsidP="009A66AB">
            <w:pPr>
              <w:jc w:val="center"/>
            </w:pPr>
            <w:r w:rsidRPr="00DB437D">
              <w:t>6</w:t>
            </w:r>
          </w:p>
        </w:tc>
        <w:tc>
          <w:tcPr>
            <w:tcW w:w="7107" w:type="dxa"/>
            <w:tcMar>
              <w:top w:w="0" w:type="dxa"/>
              <w:left w:w="108" w:type="dxa"/>
              <w:bottom w:w="0" w:type="dxa"/>
              <w:right w:w="108" w:type="dxa"/>
            </w:tcMar>
          </w:tcPr>
          <w:p w:rsidR="009A66AB" w:rsidRPr="00DB437D" w:rsidRDefault="009A66AB" w:rsidP="009A66AB">
            <w:r w:rsidRPr="00DB437D">
              <w:t>Морфология и орфография. Глагол.</w:t>
            </w:r>
          </w:p>
        </w:tc>
        <w:tc>
          <w:tcPr>
            <w:tcW w:w="851" w:type="dxa"/>
            <w:tcMar>
              <w:top w:w="0" w:type="dxa"/>
              <w:left w:w="108" w:type="dxa"/>
              <w:bottom w:w="0" w:type="dxa"/>
              <w:right w:w="108" w:type="dxa"/>
            </w:tcMar>
          </w:tcPr>
          <w:p w:rsidR="009A66AB" w:rsidRPr="00DB437D" w:rsidRDefault="009A66AB" w:rsidP="009A66AB">
            <w:pPr>
              <w:jc w:val="center"/>
            </w:pPr>
            <w:r w:rsidRPr="00DB437D">
              <w:t>1</w:t>
            </w:r>
          </w:p>
        </w:tc>
        <w:tc>
          <w:tcPr>
            <w:tcW w:w="992" w:type="dxa"/>
          </w:tcPr>
          <w:p w:rsidR="009A66AB" w:rsidRPr="00DB437D" w:rsidRDefault="001470D4" w:rsidP="009A66AB">
            <w:r>
              <w:t>6</w:t>
            </w:r>
            <w:r w:rsidR="009A66AB">
              <w:t xml:space="preserve"> </w:t>
            </w:r>
            <w:proofErr w:type="spellStart"/>
            <w:r w:rsidR="009A66AB">
              <w:t>нед</w:t>
            </w:r>
            <w:proofErr w:type="spellEnd"/>
            <w:r w:rsidR="009A66AB">
              <w:t>.</w:t>
            </w:r>
          </w:p>
        </w:tc>
        <w:tc>
          <w:tcPr>
            <w:tcW w:w="1418" w:type="dxa"/>
          </w:tcPr>
          <w:p w:rsidR="009A66AB" w:rsidRPr="00DB437D" w:rsidRDefault="009A66AB" w:rsidP="009A66AB">
            <w:pPr>
              <w:jc w:val="center"/>
            </w:pPr>
          </w:p>
        </w:tc>
      </w:tr>
      <w:tr w:rsidR="00660813" w:rsidRPr="007811A4" w:rsidTr="00F233A4">
        <w:trPr>
          <w:trHeight w:val="363"/>
        </w:trPr>
        <w:tc>
          <w:tcPr>
            <w:tcW w:w="8526" w:type="dxa"/>
            <w:gridSpan w:val="3"/>
            <w:tcMar>
              <w:top w:w="0" w:type="dxa"/>
              <w:left w:w="108" w:type="dxa"/>
              <w:bottom w:w="0" w:type="dxa"/>
              <w:right w:w="108" w:type="dxa"/>
            </w:tcMar>
          </w:tcPr>
          <w:p w:rsidR="00660813" w:rsidRPr="00DB437D" w:rsidRDefault="00660813" w:rsidP="009A66AB">
            <w:pPr>
              <w:jc w:val="center"/>
              <w:rPr>
                <w:u w:val="single"/>
              </w:rPr>
            </w:pPr>
            <w:r w:rsidRPr="00DB437D">
              <w:rPr>
                <w:u w:val="single"/>
              </w:rPr>
              <w:t>Причастие (7 часов)</w:t>
            </w:r>
          </w:p>
        </w:tc>
        <w:tc>
          <w:tcPr>
            <w:tcW w:w="992" w:type="dxa"/>
          </w:tcPr>
          <w:p w:rsidR="00660813" w:rsidRPr="00DB437D" w:rsidRDefault="00660813" w:rsidP="009A66AB">
            <w:pPr>
              <w:jc w:val="center"/>
              <w:rPr>
                <w:u w:val="single"/>
              </w:rPr>
            </w:pPr>
          </w:p>
        </w:tc>
        <w:tc>
          <w:tcPr>
            <w:tcW w:w="1418" w:type="dxa"/>
          </w:tcPr>
          <w:p w:rsidR="00660813" w:rsidRPr="00DB437D" w:rsidRDefault="00660813" w:rsidP="009A66AB">
            <w:pPr>
              <w:jc w:val="center"/>
              <w:rPr>
                <w:u w:val="single"/>
              </w:rPr>
            </w:pPr>
          </w:p>
        </w:tc>
      </w:tr>
      <w:tr w:rsidR="00660813" w:rsidRPr="007811A4" w:rsidTr="00F233A4">
        <w:trPr>
          <w:trHeight w:val="363"/>
        </w:trPr>
        <w:tc>
          <w:tcPr>
            <w:tcW w:w="568" w:type="dxa"/>
            <w:tcMar>
              <w:top w:w="0" w:type="dxa"/>
              <w:left w:w="108" w:type="dxa"/>
              <w:bottom w:w="0" w:type="dxa"/>
              <w:right w:w="108" w:type="dxa"/>
            </w:tcMar>
          </w:tcPr>
          <w:p w:rsidR="00660813" w:rsidRPr="00DB437D" w:rsidRDefault="00660813" w:rsidP="009A66AB">
            <w:pPr>
              <w:jc w:val="center"/>
            </w:pPr>
            <w:r w:rsidRPr="00DB437D">
              <w:t>7</w:t>
            </w:r>
          </w:p>
        </w:tc>
        <w:tc>
          <w:tcPr>
            <w:tcW w:w="7107" w:type="dxa"/>
            <w:tcMar>
              <w:top w:w="0" w:type="dxa"/>
              <w:left w:w="108" w:type="dxa"/>
              <w:bottom w:w="0" w:type="dxa"/>
              <w:right w:w="108" w:type="dxa"/>
            </w:tcMar>
          </w:tcPr>
          <w:p w:rsidR="00660813" w:rsidRPr="00DB437D" w:rsidRDefault="00660813" w:rsidP="009A66AB">
            <w:r w:rsidRPr="00DB437D">
              <w:t>Причастие.</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7</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571"/>
        </w:trPr>
        <w:tc>
          <w:tcPr>
            <w:tcW w:w="568" w:type="dxa"/>
            <w:tcMar>
              <w:top w:w="0" w:type="dxa"/>
              <w:left w:w="108" w:type="dxa"/>
              <w:bottom w:w="0" w:type="dxa"/>
              <w:right w:w="108" w:type="dxa"/>
            </w:tcMar>
          </w:tcPr>
          <w:p w:rsidR="00660813" w:rsidRPr="00DB437D" w:rsidRDefault="00660813" w:rsidP="009A66AB">
            <w:pPr>
              <w:jc w:val="center"/>
            </w:pPr>
            <w:r w:rsidRPr="00DB437D">
              <w:t>8</w:t>
            </w:r>
          </w:p>
        </w:tc>
        <w:tc>
          <w:tcPr>
            <w:tcW w:w="7107" w:type="dxa"/>
            <w:tcMar>
              <w:top w:w="0" w:type="dxa"/>
              <w:left w:w="108" w:type="dxa"/>
              <w:bottom w:w="0" w:type="dxa"/>
              <w:right w:w="108" w:type="dxa"/>
            </w:tcMar>
          </w:tcPr>
          <w:p w:rsidR="00660813" w:rsidRPr="00DB437D" w:rsidRDefault="00660813" w:rsidP="009A66AB">
            <w:r w:rsidRPr="00DB437D">
              <w:t>Гласные в суффиксах действительных и страдательных причастий.</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8</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363"/>
        </w:trPr>
        <w:tc>
          <w:tcPr>
            <w:tcW w:w="568" w:type="dxa"/>
            <w:tcMar>
              <w:top w:w="0" w:type="dxa"/>
              <w:left w:w="108" w:type="dxa"/>
              <w:bottom w:w="0" w:type="dxa"/>
              <w:right w:w="108" w:type="dxa"/>
            </w:tcMar>
          </w:tcPr>
          <w:p w:rsidR="00660813" w:rsidRPr="00DB437D" w:rsidRDefault="00660813" w:rsidP="009A66AB">
            <w:pPr>
              <w:jc w:val="center"/>
            </w:pPr>
            <w:r w:rsidRPr="00DB437D">
              <w:t>9</w:t>
            </w:r>
          </w:p>
        </w:tc>
        <w:tc>
          <w:tcPr>
            <w:tcW w:w="7107" w:type="dxa"/>
            <w:tcMar>
              <w:top w:w="0" w:type="dxa"/>
              <w:left w:w="108" w:type="dxa"/>
              <w:bottom w:w="0" w:type="dxa"/>
              <w:right w:w="108" w:type="dxa"/>
            </w:tcMar>
          </w:tcPr>
          <w:p w:rsidR="00660813" w:rsidRPr="00DB437D" w:rsidRDefault="00660813" w:rsidP="009A66AB">
            <w:r w:rsidRPr="00DB437D">
              <w:t>Н и НН в суффиксах страдательных причастий и отглагольных прилагательных.</w:t>
            </w:r>
          </w:p>
        </w:tc>
        <w:tc>
          <w:tcPr>
            <w:tcW w:w="851" w:type="dxa"/>
            <w:tcMar>
              <w:top w:w="0" w:type="dxa"/>
              <w:left w:w="108" w:type="dxa"/>
              <w:bottom w:w="0" w:type="dxa"/>
              <w:right w:w="108" w:type="dxa"/>
            </w:tcMar>
          </w:tcPr>
          <w:p w:rsidR="00660813" w:rsidRPr="00DB437D" w:rsidRDefault="00660813" w:rsidP="009A66AB">
            <w:pPr>
              <w:jc w:val="center"/>
            </w:pPr>
          </w:p>
        </w:tc>
        <w:tc>
          <w:tcPr>
            <w:tcW w:w="992" w:type="dxa"/>
          </w:tcPr>
          <w:p w:rsidR="00660813" w:rsidRPr="00DB437D" w:rsidRDefault="001470D4" w:rsidP="009A66AB">
            <w:pPr>
              <w:jc w:val="center"/>
            </w:pPr>
            <w:r>
              <w:t>9</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459"/>
        </w:trPr>
        <w:tc>
          <w:tcPr>
            <w:tcW w:w="568" w:type="dxa"/>
            <w:tcMar>
              <w:top w:w="0" w:type="dxa"/>
              <w:left w:w="108" w:type="dxa"/>
              <w:bottom w:w="0" w:type="dxa"/>
              <w:right w:w="108" w:type="dxa"/>
            </w:tcMar>
          </w:tcPr>
          <w:p w:rsidR="00660813" w:rsidRPr="00DB437D" w:rsidRDefault="00660813" w:rsidP="009A66AB">
            <w:pPr>
              <w:jc w:val="center"/>
            </w:pPr>
            <w:r w:rsidRPr="00DB437D">
              <w:t>10</w:t>
            </w:r>
          </w:p>
        </w:tc>
        <w:tc>
          <w:tcPr>
            <w:tcW w:w="7107" w:type="dxa"/>
            <w:tcMar>
              <w:top w:w="0" w:type="dxa"/>
              <w:left w:w="108" w:type="dxa"/>
              <w:bottom w:w="0" w:type="dxa"/>
              <w:right w:w="108" w:type="dxa"/>
            </w:tcMar>
          </w:tcPr>
          <w:p w:rsidR="00660813" w:rsidRPr="00DB437D" w:rsidRDefault="00660813" w:rsidP="009A66AB">
            <w:r w:rsidRPr="00DB437D">
              <w:t>Краткие причастия и их правописание.</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10</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363"/>
        </w:trPr>
        <w:tc>
          <w:tcPr>
            <w:tcW w:w="568" w:type="dxa"/>
            <w:tcMar>
              <w:top w:w="0" w:type="dxa"/>
              <w:left w:w="108" w:type="dxa"/>
              <w:bottom w:w="0" w:type="dxa"/>
              <w:right w:w="108" w:type="dxa"/>
            </w:tcMar>
          </w:tcPr>
          <w:p w:rsidR="00660813" w:rsidRPr="00DB437D" w:rsidRDefault="00660813" w:rsidP="009A66AB">
            <w:pPr>
              <w:jc w:val="center"/>
            </w:pPr>
            <w:r w:rsidRPr="00DB437D">
              <w:t>11</w:t>
            </w:r>
          </w:p>
        </w:tc>
        <w:tc>
          <w:tcPr>
            <w:tcW w:w="7107" w:type="dxa"/>
            <w:tcMar>
              <w:top w:w="0" w:type="dxa"/>
              <w:left w:w="108" w:type="dxa"/>
              <w:bottom w:w="0" w:type="dxa"/>
              <w:right w:w="108" w:type="dxa"/>
            </w:tcMar>
          </w:tcPr>
          <w:p w:rsidR="00660813" w:rsidRPr="00DB437D" w:rsidRDefault="00660813" w:rsidP="009A66AB">
            <w:r w:rsidRPr="00DB437D">
              <w:t>Обобщение. Н и НН в прилагательных и причастиях.</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11</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363"/>
        </w:trPr>
        <w:tc>
          <w:tcPr>
            <w:tcW w:w="568" w:type="dxa"/>
            <w:tcMar>
              <w:top w:w="0" w:type="dxa"/>
              <w:left w:w="108" w:type="dxa"/>
              <w:bottom w:w="0" w:type="dxa"/>
              <w:right w:w="108" w:type="dxa"/>
            </w:tcMar>
          </w:tcPr>
          <w:p w:rsidR="00660813" w:rsidRPr="00DB437D" w:rsidRDefault="00660813" w:rsidP="009A66AB">
            <w:pPr>
              <w:jc w:val="center"/>
            </w:pPr>
            <w:r w:rsidRPr="00DB437D">
              <w:t>12</w:t>
            </w:r>
          </w:p>
        </w:tc>
        <w:tc>
          <w:tcPr>
            <w:tcW w:w="7107" w:type="dxa"/>
            <w:tcMar>
              <w:top w:w="0" w:type="dxa"/>
              <w:left w:w="108" w:type="dxa"/>
              <w:bottom w:w="0" w:type="dxa"/>
              <w:right w:w="108" w:type="dxa"/>
            </w:tcMar>
          </w:tcPr>
          <w:p w:rsidR="00660813" w:rsidRPr="00DB437D" w:rsidRDefault="00660813" w:rsidP="009A66AB">
            <w:r w:rsidRPr="00DB437D">
              <w:t>НЕ с причастиями.</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1</w:t>
            </w:r>
            <w:r w:rsidR="009A66AB">
              <w:t xml:space="preserve">2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363"/>
        </w:trPr>
        <w:tc>
          <w:tcPr>
            <w:tcW w:w="568" w:type="dxa"/>
            <w:tcMar>
              <w:top w:w="0" w:type="dxa"/>
              <w:left w:w="108" w:type="dxa"/>
              <w:bottom w:w="0" w:type="dxa"/>
              <w:right w:w="108" w:type="dxa"/>
            </w:tcMar>
          </w:tcPr>
          <w:p w:rsidR="00660813" w:rsidRPr="00DB437D" w:rsidRDefault="00660813" w:rsidP="009A66AB">
            <w:pPr>
              <w:jc w:val="center"/>
            </w:pPr>
            <w:r w:rsidRPr="00DB437D">
              <w:t>13</w:t>
            </w:r>
          </w:p>
        </w:tc>
        <w:tc>
          <w:tcPr>
            <w:tcW w:w="7107" w:type="dxa"/>
            <w:tcMar>
              <w:top w:w="0" w:type="dxa"/>
              <w:left w:w="108" w:type="dxa"/>
              <w:bottom w:w="0" w:type="dxa"/>
              <w:right w:w="108" w:type="dxa"/>
            </w:tcMar>
          </w:tcPr>
          <w:p w:rsidR="00660813" w:rsidRPr="00DB437D" w:rsidRDefault="00660813" w:rsidP="009A66AB">
            <w:r w:rsidRPr="00DB437D">
              <w:t>Склонение причастий. Причастный оборот. Обособление причастного оборота.</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13</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363"/>
        </w:trPr>
        <w:tc>
          <w:tcPr>
            <w:tcW w:w="8526" w:type="dxa"/>
            <w:gridSpan w:val="3"/>
            <w:tcMar>
              <w:top w:w="0" w:type="dxa"/>
              <w:left w:w="108" w:type="dxa"/>
              <w:bottom w:w="0" w:type="dxa"/>
              <w:right w:w="108" w:type="dxa"/>
            </w:tcMar>
          </w:tcPr>
          <w:p w:rsidR="00660813" w:rsidRPr="00DB437D" w:rsidRDefault="00660813" w:rsidP="009A66AB">
            <w:pPr>
              <w:jc w:val="center"/>
              <w:rPr>
                <w:u w:val="single"/>
              </w:rPr>
            </w:pPr>
            <w:r w:rsidRPr="00DB437D">
              <w:rPr>
                <w:u w:val="single"/>
              </w:rPr>
              <w:t>Деепричастие (2 часа)</w:t>
            </w:r>
          </w:p>
        </w:tc>
        <w:tc>
          <w:tcPr>
            <w:tcW w:w="992" w:type="dxa"/>
          </w:tcPr>
          <w:p w:rsidR="00660813" w:rsidRPr="00DB437D" w:rsidRDefault="00660813" w:rsidP="009A66AB">
            <w:pPr>
              <w:jc w:val="center"/>
              <w:rPr>
                <w:u w:val="single"/>
              </w:rPr>
            </w:pPr>
          </w:p>
        </w:tc>
        <w:tc>
          <w:tcPr>
            <w:tcW w:w="1418" w:type="dxa"/>
          </w:tcPr>
          <w:p w:rsidR="00660813" w:rsidRPr="00702769" w:rsidRDefault="00660813" w:rsidP="009A66AB">
            <w:pPr>
              <w:jc w:val="center"/>
            </w:pPr>
          </w:p>
        </w:tc>
      </w:tr>
      <w:tr w:rsidR="00660813" w:rsidRPr="007811A4" w:rsidTr="00F233A4">
        <w:trPr>
          <w:trHeight w:val="363"/>
        </w:trPr>
        <w:tc>
          <w:tcPr>
            <w:tcW w:w="568" w:type="dxa"/>
            <w:tcMar>
              <w:top w:w="0" w:type="dxa"/>
              <w:left w:w="108" w:type="dxa"/>
              <w:bottom w:w="0" w:type="dxa"/>
              <w:right w:w="108" w:type="dxa"/>
            </w:tcMar>
          </w:tcPr>
          <w:p w:rsidR="00660813" w:rsidRPr="00DB437D" w:rsidRDefault="00660813" w:rsidP="009A66AB">
            <w:pPr>
              <w:jc w:val="center"/>
            </w:pPr>
            <w:r w:rsidRPr="00DB437D">
              <w:t>14</w:t>
            </w:r>
          </w:p>
        </w:tc>
        <w:tc>
          <w:tcPr>
            <w:tcW w:w="7107" w:type="dxa"/>
            <w:tcMar>
              <w:top w:w="0" w:type="dxa"/>
              <w:left w:w="108" w:type="dxa"/>
              <w:bottom w:w="0" w:type="dxa"/>
              <w:right w:w="108" w:type="dxa"/>
            </w:tcMar>
          </w:tcPr>
          <w:p w:rsidR="00660813" w:rsidRPr="00DB437D" w:rsidRDefault="00660813" w:rsidP="009A66AB">
            <w:r w:rsidRPr="00DB437D">
              <w:t>Деепричастие. Деепричастный оборот.</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14</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395"/>
        </w:trPr>
        <w:tc>
          <w:tcPr>
            <w:tcW w:w="568" w:type="dxa"/>
            <w:tcMar>
              <w:top w:w="0" w:type="dxa"/>
              <w:left w:w="108" w:type="dxa"/>
              <w:bottom w:w="0" w:type="dxa"/>
              <w:right w:w="108" w:type="dxa"/>
            </w:tcMar>
          </w:tcPr>
          <w:p w:rsidR="00660813" w:rsidRPr="00DB437D" w:rsidRDefault="00660813" w:rsidP="009A66AB">
            <w:pPr>
              <w:jc w:val="center"/>
            </w:pPr>
            <w:r w:rsidRPr="00DB437D">
              <w:t>15</w:t>
            </w:r>
          </w:p>
        </w:tc>
        <w:tc>
          <w:tcPr>
            <w:tcW w:w="7107" w:type="dxa"/>
            <w:tcMar>
              <w:top w:w="0" w:type="dxa"/>
              <w:left w:w="108" w:type="dxa"/>
              <w:bottom w:w="0" w:type="dxa"/>
              <w:right w:w="108" w:type="dxa"/>
            </w:tcMar>
          </w:tcPr>
          <w:p w:rsidR="00660813" w:rsidRPr="00DB437D" w:rsidRDefault="00660813" w:rsidP="009A66AB">
            <w:r w:rsidRPr="00DB437D">
              <w:t>НЕ с деепричастиями.</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15</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363"/>
        </w:trPr>
        <w:tc>
          <w:tcPr>
            <w:tcW w:w="8526" w:type="dxa"/>
            <w:gridSpan w:val="3"/>
            <w:tcMar>
              <w:top w:w="0" w:type="dxa"/>
              <w:left w:w="108" w:type="dxa"/>
              <w:bottom w:w="0" w:type="dxa"/>
              <w:right w:w="108" w:type="dxa"/>
            </w:tcMar>
          </w:tcPr>
          <w:p w:rsidR="00660813" w:rsidRPr="00DB437D" w:rsidRDefault="00660813" w:rsidP="009A66AB">
            <w:pPr>
              <w:jc w:val="center"/>
              <w:rPr>
                <w:u w:val="single"/>
              </w:rPr>
            </w:pPr>
            <w:r w:rsidRPr="00DB437D">
              <w:rPr>
                <w:u w:val="single"/>
              </w:rPr>
              <w:t>Наречие (7 часов)</w:t>
            </w:r>
          </w:p>
        </w:tc>
        <w:tc>
          <w:tcPr>
            <w:tcW w:w="992" w:type="dxa"/>
          </w:tcPr>
          <w:p w:rsidR="00660813" w:rsidRPr="00DB437D" w:rsidRDefault="00660813" w:rsidP="009A66AB">
            <w:pPr>
              <w:jc w:val="center"/>
              <w:rPr>
                <w:u w:val="single"/>
              </w:rPr>
            </w:pPr>
          </w:p>
        </w:tc>
        <w:tc>
          <w:tcPr>
            <w:tcW w:w="1418" w:type="dxa"/>
          </w:tcPr>
          <w:p w:rsidR="00660813" w:rsidRPr="00DB437D" w:rsidRDefault="00660813" w:rsidP="009A66AB">
            <w:pPr>
              <w:jc w:val="center"/>
              <w:rPr>
                <w:u w:val="single"/>
              </w:rPr>
            </w:pPr>
          </w:p>
        </w:tc>
      </w:tr>
      <w:tr w:rsidR="00660813" w:rsidRPr="007811A4" w:rsidTr="00F233A4">
        <w:trPr>
          <w:trHeight w:val="363"/>
        </w:trPr>
        <w:tc>
          <w:tcPr>
            <w:tcW w:w="568" w:type="dxa"/>
            <w:tcMar>
              <w:top w:w="0" w:type="dxa"/>
              <w:left w:w="108" w:type="dxa"/>
              <w:bottom w:w="0" w:type="dxa"/>
              <w:right w:w="108" w:type="dxa"/>
            </w:tcMar>
          </w:tcPr>
          <w:p w:rsidR="00660813" w:rsidRPr="00DB437D" w:rsidRDefault="00660813" w:rsidP="009A66AB">
            <w:pPr>
              <w:jc w:val="center"/>
            </w:pPr>
            <w:r w:rsidRPr="00DB437D">
              <w:t>16</w:t>
            </w:r>
          </w:p>
        </w:tc>
        <w:tc>
          <w:tcPr>
            <w:tcW w:w="7107" w:type="dxa"/>
            <w:tcMar>
              <w:top w:w="0" w:type="dxa"/>
              <w:left w:w="108" w:type="dxa"/>
              <w:bottom w:w="0" w:type="dxa"/>
              <w:right w:w="108" w:type="dxa"/>
            </w:tcMar>
          </w:tcPr>
          <w:p w:rsidR="00660813" w:rsidRPr="00DB437D" w:rsidRDefault="00660813" w:rsidP="009A66AB">
            <w:r w:rsidRPr="00DB437D">
              <w:t>Наречие.</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16</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363"/>
        </w:trPr>
        <w:tc>
          <w:tcPr>
            <w:tcW w:w="568" w:type="dxa"/>
            <w:tcMar>
              <w:top w:w="0" w:type="dxa"/>
              <w:left w:w="108" w:type="dxa"/>
              <w:bottom w:w="0" w:type="dxa"/>
              <w:right w:w="108" w:type="dxa"/>
            </w:tcMar>
          </w:tcPr>
          <w:p w:rsidR="00660813" w:rsidRPr="00DB437D" w:rsidRDefault="00660813" w:rsidP="009A66AB">
            <w:pPr>
              <w:jc w:val="center"/>
            </w:pPr>
            <w:r w:rsidRPr="00DB437D">
              <w:t>17</w:t>
            </w:r>
          </w:p>
        </w:tc>
        <w:tc>
          <w:tcPr>
            <w:tcW w:w="7107" w:type="dxa"/>
            <w:tcMar>
              <w:top w:w="0" w:type="dxa"/>
              <w:left w:w="108" w:type="dxa"/>
              <w:bottom w:w="0" w:type="dxa"/>
              <w:right w:w="108" w:type="dxa"/>
            </w:tcMar>
          </w:tcPr>
          <w:p w:rsidR="00660813" w:rsidRPr="00DB437D" w:rsidRDefault="00660813" w:rsidP="009A66AB">
            <w:r w:rsidRPr="00DB437D">
              <w:t>Правописание наречий.</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17</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431"/>
        </w:trPr>
        <w:tc>
          <w:tcPr>
            <w:tcW w:w="568" w:type="dxa"/>
            <w:tcMar>
              <w:top w:w="0" w:type="dxa"/>
              <w:left w:w="108" w:type="dxa"/>
              <w:bottom w:w="0" w:type="dxa"/>
              <w:right w:w="108" w:type="dxa"/>
            </w:tcMar>
          </w:tcPr>
          <w:p w:rsidR="00660813" w:rsidRPr="00DB437D" w:rsidRDefault="00660813" w:rsidP="009A66AB">
            <w:pPr>
              <w:jc w:val="center"/>
            </w:pPr>
            <w:r w:rsidRPr="00DB437D">
              <w:t>18</w:t>
            </w:r>
          </w:p>
        </w:tc>
        <w:tc>
          <w:tcPr>
            <w:tcW w:w="7107" w:type="dxa"/>
            <w:tcMar>
              <w:top w:w="0" w:type="dxa"/>
              <w:left w:w="108" w:type="dxa"/>
              <w:bottom w:w="0" w:type="dxa"/>
              <w:right w:w="108" w:type="dxa"/>
            </w:tcMar>
          </w:tcPr>
          <w:p w:rsidR="00660813" w:rsidRPr="00DB437D" w:rsidRDefault="00660813" w:rsidP="009A66AB">
            <w:r w:rsidRPr="00DB437D">
              <w:t>Правописание приставок и суффиксов наречий.</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18</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363"/>
        </w:trPr>
        <w:tc>
          <w:tcPr>
            <w:tcW w:w="568" w:type="dxa"/>
            <w:tcMar>
              <w:top w:w="0" w:type="dxa"/>
              <w:left w:w="108" w:type="dxa"/>
              <w:bottom w:w="0" w:type="dxa"/>
              <w:right w:w="108" w:type="dxa"/>
            </w:tcMar>
          </w:tcPr>
          <w:p w:rsidR="00660813" w:rsidRPr="00DB437D" w:rsidRDefault="00660813" w:rsidP="009A66AB">
            <w:pPr>
              <w:jc w:val="center"/>
            </w:pPr>
            <w:r w:rsidRPr="00DB437D">
              <w:t>19</w:t>
            </w:r>
          </w:p>
        </w:tc>
        <w:tc>
          <w:tcPr>
            <w:tcW w:w="7107" w:type="dxa"/>
            <w:tcMar>
              <w:top w:w="0" w:type="dxa"/>
              <w:left w:w="108" w:type="dxa"/>
              <w:bottom w:w="0" w:type="dxa"/>
              <w:right w:w="108" w:type="dxa"/>
            </w:tcMar>
          </w:tcPr>
          <w:p w:rsidR="00660813" w:rsidRPr="00DB437D" w:rsidRDefault="003862B6" w:rsidP="009A66AB">
            <w:r>
              <w:t>К.З.</w:t>
            </w:r>
            <w:r w:rsidR="00660813" w:rsidRPr="00DB437D">
              <w:t>НЕ с наречиями.</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19</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363"/>
        </w:trPr>
        <w:tc>
          <w:tcPr>
            <w:tcW w:w="568" w:type="dxa"/>
            <w:tcMar>
              <w:top w:w="0" w:type="dxa"/>
              <w:left w:w="108" w:type="dxa"/>
              <w:bottom w:w="0" w:type="dxa"/>
              <w:right w:w="108" w:type="dxa"/>
            </w:tcMar>
          </w:tcPr>
          <w:p w:rsidR="00660813" w:rsidRPr="00DB437D" w:rsidRDefault="00660813" w:rsidP="009A66AB">
            <w:pPr>
              <w:jc w:val="center"/>
            </w:pPr>
            <w:r w:rsidRPr="00DB437D">
              <w:t>20</w:t>
            </w:r>
          </w:p>
        </w:tc>
        <w:tc>
          <w:tcPr>
            <w:tcW w:w="7107" w:type="dxa"/>
            <w:tcMar>
              <w:top w:w="0" w:type="dxa"/>
              <w:left w:w="108" w:type="dxa"/>
              <w:bottom w:w="0" w:type="dxa"/>
              <w:right w:w="108" w:type="dxa"/>
            </w:tcMar>
          </w:tcPr>
          <w:p w:rsidR="00660813" w:rsidRPr="00DB437D" w:rsidRDefault="003862B6" w:rsidP="009A66AB">
            <w:r>
              <w:t>К.З.</w:t>
            </w:r>
            <w:r w:rsidR="00332EC2">
              <w:t xml:space="preserve"> </w:t>
            </w:r>
            <w:r w:rsidR="00660813" w:rsidRPr="00DB437D">
              <w:t>Правописание наречий. Отличие наречий от других частей речи.</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20</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363"/>
        </w:trPr>
        <w:tc>
          <w:tcPr>
            <w:tcW w:w="568" w:type="dxa"/>
            <w:tcMar>
              <w:top w:w="0" w:type="dxa"/>
              <w:left w:w="108" w:type="dxa"/>
              <w:bottom w:w="0" w:type="dxa"/>
              <w:right w:w="108" w:type="dxa"/>
            </w:tcMar>
          </w:tcPr>
          <w:p w:rsidR="00660813" w:rsidRPr="00DB437D" w:rsidRDefault="00660813" w:rsidP="009A66AB">
            <w:pPr>
              <w:jc w:val="center"/>
            </w:pPr>
            <w:r w:rsidRPr="00DB437D">
              <w:t>21</w:t>
            </w:r>
          </w:p>
        </w:tc>
        <w:tc>
          <w:tcPr>
            <w:tcW w:w="7107" w:type="dxa"/>
            <w:tcMar>
              <w:top w:w="0" w:type="dxa"/>
              <w:left w:w="108" w:type="dxa"/>
              <w:bottom w:w="0" w:type="dxa"/>
              <w:right w:w="108" w:type="dxa"/>
            </w:tcMar>
          </w:tcPr>
          <w:p w:rsidR="00660813" w:rsidRPr="00DB437D" w:rsidRDefault="00660813" w:rsidP="009A66AB">
            <w:r w:rsidRPr="00DB437D">
              <w:t>Обобщение. Наречие.</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21</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363"/>
        </w:trPr>
        <w:tc>
          <w:tcPr>
            <w:tcW w:w="568" w:type="dxa"/>
            <w:tcMar>
              <w:top w:w="0" w:type="dxa"/>
              <w:left w:w="108" w:type="dxa"/>
              <w:bottom w:w="0" w:type="dxa"/>
              <w:right w:w="108" w:type="dxa"/>
            </w:tcMar>
          </w:tcPr>
          <w:p w:rsidR="00660813" w:rsidRPr="00DB437D" w:rsidRDefault="00660813" w:rsidP="009A66AB">
            <w:pPr>
              <w:jc w:val="center"/>
            </w:pPr>
            <w:r w:rsidRPr="00DB437D">
              <w:t>22</w:t>
            </w:r>
          </w:p>
        </w:tc>
        <w:tc>
          <w:tcPr>
            <w:tcW w:w="7107" w:type="dxa"/>
            <w:tcMar>
              <w:top w:w="0" w:type="dxa"/>
              <w:left w:w="108" w:type="dxa"/>
              <w:bottom w:w="0" w:type="dxa"/>
              <w:right w:w="108" w:type="dxa"/>
            </w:tcMar>
          </w:tcPr>
          <w:p w:rsidR="00660813" w:rsidRPr="00DB437D" w:rsidRDefault="00660813" w:rsidP="009A66AB">
            <w:r w:rsidRPr="00DB437D">
              <w:t>Развитие речи. Структура написания сочинения, изложения.</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22</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363"/>
        </w:trPr>
        <w:tc>
          <w:tcPr>
            <w:tcW w:w="8526" w:type="dxa"/>
            <w:gridSpan w:val="3"/>
            <w:tcMar>
              <w:top w:w="0" w:type="dxa"/>
              <w:left w:w="108" w:type="dxa"/>
              <w:bottom w:w="0" w:type="dxa"/>
              <w:right w:w="108" w:type="dxa"/>
            </w:tcMar>
          </w:tcPr>
          <w:p w:rsidR="00660813" w:rsidRPr="00DB437D" w:rsidRDefault="00660813" w:rsidP="009A66AB">
            <w:pPr>
              <w:jc w:val="center"/>
              <w:rPr>
                <w:u w:val="single"/>
              </w:rPr>
            </w:pPr>
            <w:r w:rsidRPr="00DB437D">
              <w:rPr>
                <w:u w:val="single"/>
              </w:rPr>
              <w:t>Служебные части речи (6 часов)</w:t>
            </w:r>
          </w:p>
        </w:tc>
        <w:tc>
          <w:tcPr>
            <w:tcW w:w="992" w:type="dxa"/>
          </w:tcPr>
          <w:p w:rsidR="00660813" w:rsidRPr="00DB437D" w:rsidRDefault="00660813" w:rsidP="009A66AB">
            <w:pPr>
              <w:jc w:val="center"/>
              <w:rPr>
                <w:u w:val="single"/>
              </w:rPr>
            </w:pPr>
          </w:p>
        </w:tc>
        <w:tc>
          <w:tcPr>
            <w:tcW w:w="1418" w:type="dxa"/>
          </w:tcPr>
          <w:p w:rsidR="00660813" w:rsidRPr="00DB437D" w:rsidRDefault="00660813" w:rsidP="009A66AB">
            <w:pPr>
              <w:jc w:val="center"/>
              <w:rPr>
                <w:u w:val="single"/>
              </w:rPr>
            </w:pPr>
          </w:p>
        </w:tc>
      </w:tr>
      <w:tr w:rsidR="00660813" w:rsidRPr="007811A4" w:rsidTr="00F233A4">
        <w:trPr>
          <w:trHeight w:val="345"/>
        </w:trPr>
        <w:tc>
          <w:tcPr>
            <w:tcW w:w="568" w:type="dxa"/>
            <w:tcMar>
              <w:top w:w="0" w:type="dxa"/>
              <w:left w:w="108" w:type="dxa"/>
              <w:bottom w:w="0" w:type="dxa"/>
              <w:right w:w="108" w:type="dxa"/>
            </w:tcMar>
          </w:tcPr>
          <w:p w:rsidR="00660813" w:rsidRPr="00DB437D" w:rsidRDefault="00660813" w:rsidP="009A66AB">
            <w:pPr>
              <w:jc w:val="center"/>
            </w:pPr>
            <w:r w:rsidRPr="00DB437D">
              <w:t>23</w:t>
            </w:r>
          </w:p>
        </w:tc>
        <w:tc>
          <w:tcPr>
            <w:tcW w:w="7107" w:type="dxa"/>
            <w:tcMar>
              <w:top w:w="0" w:type="dxa"/>
              <w:left w:w="108" w:type="dxa"/>
              <w:bottom w:w="0" w:type="dxa"/>
              <w:right w:w="108" w:type="dxa"/>
            </w:tcMar>
          </w:tcPr>
          <w:p w:rsidR="00660813" w:rsidRPr="00DB437D" w:rsidRDefault="00660813" w:rsidP="009A66AB">
            <w:r w:rsidRPr="00DB437D">
              <w:t>Предлог как часть речи.</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23</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536"/>
        </w:trPr>
        <w:tc>
          <w:tcPr>
            <w:tcW w:w="568" w:type="dxa"/>
            <w:tcMar>
              <w:top w:w="0" w:type="dxa"/>
              <w:left w:w="108" w:type="dxa"/>
              <w:bottom w:w="0" w:type="dxa"/>
              <w:right w:w="108" w:type="dxa"/>
            </w:tcMar>
          </w:tcPr>
          <w:p w:rsidR="00660813" w:rsidRPr="00DB437D" w:rsidRDefault="00660813" w:rsidP="009A66AB">
            <w:pPr>
              <w:jc w:val="center"/>
            </w:pPr>
            <w:r w:rsidRPr="00DB437D">
              <w:t>24</w:t>
            </w:r>
          </w:p>
        </w:tc>
        <w:tc>
          <w:tcPr>
            <w:tcW w:w="7107" w:type="dxa"/>
            <w:tcMar>
              <w:top w:w="0" w:type="dxa"/>
              <w:left w:w="108" w:type="dxa"/>
              <w:bottom w:w="0" w:type="dxa"/>
              <w:right w:w="108" w:type="dxa"/>
            </w:tcMar>
          </w:tcPr>
          <w:p w:rsidR="00660813" w:rsidRPr="00DB437D" w:rsidRDefault="00660813" w:rsidP="009A66AB">
            <w:r w:rsidRPr="00DB437D">
              <w:t>Правописание производных предлогов.</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24</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443"/>
        </w:trPr>
        <w:tc>
          <w:tcPr>
            <w:tcW w:w="568" w:type="dxa"/>
            <w:tcMar>
              <w:top w:w="0" w:type="dxa"/>
              <w:left w:w="108" w:type="dxa"/>
              <w:bottom w:w="0" w:type="dxa"/>
              <w:right w:w="108" w:type="dxa"/>
            </w:tcMar>
          </w:tcPr>
          <w:p w:rsidR="00660813" w:rsidRPr="00DB437D" w:rsidRDefault="00660813" w:rsidP="009A66AB">
            <w:pPr>
              <w:jc w:val="center"/>
            </w:pPr>
            <w:r w:rsidRPr="00DB437D">
              <w:t>25</w:t>
            </w:r>
          </w:p>
        </w:tc>
        <w:tc>
          <w:tcPr>
            <w:tcW w:w="7107" w:type="dxa"/>
            <w:tcMar>
              <w:top w:w="0" w:type="dxa"/>
              <w:left w:w="108" w:type="dxa"/>
              <w:bottom w:w="0" w:type="dxa"/>
              <w:right w:w="108" w:type="dxa"/>
            </w:tcMar>
          </w:tcPr>
          <w:p w:rsidR="00660813" w:rsidRPr="00DB437D" w:rsidRDefault="00660813" w:rsidP="009A66AB">
            <w:r w:rsidRPr="00DB437D">
              <w:t>Союзы.</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25</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407"/>
        </w:trPr>
        <w:tc>
          <w:tcPr>
            <w:tcW w:w="568" w:type="dxa"/>
            <w:tcMar>
              <w:top w:w="0" w:type="dxa"/>
              <w:left w:w="108" w:type="dxa"/>
              <w:bottom w:w="0" w:type="dxa"/>
              <w:right w:w="108" w:type="dxa"/>
            </w:tcMar>
          </w:tcPr>
          <w:p w:rsidR="00660813" w:rsidRPr="00DB437D" w:rsidRDefault="00660813" w:rsidP="009A66AB">
            <w:pPr>
              <w:jc w:val="center"/>
            </w:pPr>
            <w:r w:rsidRPr="00DB437D">
              <w:t>26</w:t>
            </w:r>
          </w:p>
        </w:tc>
        <w:tc>
          <w:tcPr>
            <w:tcW w:w="7107" w:type="dxa"/>
            <w:tcMar>
              <w:top w:w="0" w:type="dxa"/>
              <w:left w:w="108" w:type="dxa"/>
              <w:bottom w:w="0" w:type="dxa"/>
              <w:right w:w="108" w:type="dxa"/>
            </w:tcMar>
          </w:tcPr>
          <w:p w:rsidR="00660813" w:rsidRPr="00DB437D" w:rsidRDefault="00660813" w:rsidP="009A66AB">
            <w:r w:rsidRPr="00DB437D">
              <w:t>Сочинительные и подчинительные союзы, их правописание.</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26</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413"/>
        </w:trPr>
        <w:tc>
          <w:tcPr>
            <w:tcW w:w="568" w:type="dxa"/>
            <w:tcMar>
              <w:top w:w="0" w:type="dxa"/>
              <w:left w:w="108" w:type="dxa"/>
              <w:bottom w:w="0" w:type="dxa"/>
              <w:right w:w="108" w:type="dxa"/>
            </w:tcMar>
          </w:tcPr>
          <w:p w:rsidR="00660813" w:rsidRPr="00DB437D" w:rsidRDefault="00660813" w:rsidP="009A66AB">
            <w:pPr>
              <w:jc w:val="center"/>
            </w:pPr>
            <w:r w:rsidRPr="00DB437D">
              <w:t>27</w:t>
            </w:r>
          </w:p>
        </w:tc>
        <w:tc>
          <w:tcPr>
            <w:tcW w:w="7107" w:type="dxa"/>
            <w:tcMar>
              <w:top w:w="0" w:type="dxa"/>
              <w:left w:w="108" w:type="dxa"/>
              <w:bottom w:w="0" w:type="dxa"/>
              <w:right w:w="108" w:type="dxa"/>
            </w:tcMar>
          </w:tcPr>
          <w:p w:rsidR="00660813" w:rsidRPr="00DB437D" w:rsidRDefault="00660813" w:rsidP="009A66AB">
            <w:r w:rsidRPr="00DB437D">
              <w:t>Слитное и раздельное написание союзов.</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27</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419"/>
        </w:trPr>
        <w:tc>
          <w:tcPr>
            <w:tcW w:w="568" w:type="dxa"/>
            <w:tcMar>
              <w:top w:w="0" w:type="dxa"/>
              <w:left w:w="108" w:type="dxa"/>
              <w:bottom w:w="0" w:type="dxa"/>
              <w:right w:w="108" w:type="dxa"/>
            </w:tcMar>
          </w:tcPr>
          <w:p w:rsidR="00660813" w:rsidRPr="00DB437D" w:rsidRDefault="00660813" w:rsidP="009A66AB">
            <w:pPr>
              <w:jc w:val="center"/>
            </w:pPr>
            <w:r w:rsidRPr="00DB437D">
              <w:lastRenderedPageBreak/>
              <w:t>28</w:t>
            </w:r>
          </w:p>
        </w:tc>
        <w:tc>
          <w:tcPr>
            <w:tcW w:w="7107" w:type="dxa"/>
            <w:tcMar>
              <w:top w:w="0" w:type="dxa"/>
              <w:left w:w="108" w:type="dxa"/>
              <w:bottom w:w="0" w:type="dxa"/>
              <w:right w:w="108" w:type="dxa"/>
            </w:tcMar>
          </w:tcPr>
          <w:p w:rsidR="00660813" w:rsidRPr="00DB437D" w:rsidRDefault="00660813" w:rsidP="009A66AB">
            <w:r w:rsidRPr="00DB437D">
              <w:t>Частицы. Раздельное и дефисное написание частиц.</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28</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419"/>
        </w:trPr>
        <w:tc>
          <w:tcPr>
            <w:tcW w:w="8526" w:type="dxa"/>
            <w:gridSpan w:val="3"/>
            <w:tcMar>
              <w:top w:w="0" w:type="dxa"/>
              <w:left w:w="108" w:type="dxa"/>
              <w:bottom w:w="0" w:type="dxa"/>
              <w:right w:w="108" w:type="dxa"/>
            </w:tcMar>
          </w:tcPr>
          <w:p w:rsidR="00660813" w:rsidRPr="00DB437D" w:rsidRDefault="00660813" w:rsidP="00660813">
            <w:pPr>
              <w:jc w:val="center"/>
              <w:rPr>
                <w:u w:val="single"/>
              </w:rPr>
            </w:pPr>
            <w:r w:rsidRPr="00DB437D">
              <w:rPr>
                <w:u w:val="single"/>
              </w:rPr>
              <w:t>Орфо</w:t>
            </w:r>
            <w:r>
              <w:rPr>
                <w:u w:val="single"/>
              </w:rPr>
              <w:t xml:space="preserve">графия, </w:t>
            </w:r>
            <w:proofErr w:type="spellStart"/>
            <w:r>
              <w:rPr>
                <w:u w:val="single"/>
              </w:rPr>
              <w:t>морфемика</w:t>
            </w:r>
            <w:proofErr w:type="spellEnd"/>
            <w:r>
              <w:rPr>
                <w:u w:val="single"/>
              </w:rPr>
              <w:t>, морфология (6</w:t>
            </w:r>
            <w:r w:rsidRPr="00DB437D">
              <w:rPr>
                <w:u w:val="single"/>
              </w:rPr>
              <w:t>часов)</w:t>
            </w:r>
          </w:p>
        </w:tc>
        <w:tc>
          <w:tcPr>
            <w:tcW w:w="992" w:type="dxa"/>
          </w:tcPr>
          <w:p w:rsidR="00660813" w:rsidRPr="00DB437D" w:rsidRDefault="00660813" w:rsidP="00660813">
            <w:pPr>
              <w:jc w:val="center"/>
              <w:rPr>
                <w:u w:val="single"/>
              </w:rPr>
            </w:pPr>
          </w:p>
        </w:tc>
        <w:tc>
          <w:tcPr>
            <w:tcW w:w="1418" w:type="dxa"/>
          </w:tcPr>
          <w:p w:rsidR="00660813" w:rsidRPr="00DB437D" w:rsidRDefault="00660813" w:rsidP="00660813">
            <w:pPr>
              <w:jc w:val="center"/>
              <w:rPr>
                <w:u w:val="single"/>
              </w:rPr>
            </w:pPr>
          </w:p>
        </w:tc>
      </w:tr>
      <w:tr w:rsidR="00660813" w:rsidRPr="007811A4" w:rsidTr="00F233A4">
        <w:trPr>
          <w:trHeight w:val="412"/>
        </w:trPr>
        <w:tc>
          <w:tcPr>
            <w:tcW w:w="568" w:type="dxa"/>
            <w:tcMar>
              <w:top w:w="0" w:type="dxa"/>
              <w:left w:w="108" w:type="dxa"/>
              <w:bottom w:w="0" w:type="dxa"/>
              <w:right w:w="108" w:type="dxa"/>
            </w:tcMar>
          </w:tcPr>
          <w:p w:rsidR="00660813" w:rsidRPr="00DB437D" w:rsidRDefault="00660813" w:rsidP="009A66AB">
            <w:pPr>
              <w:jc w:val="center"/>
            </w:pPr>
            <w:r w:rsidRPr="00DB437D">
              <w:t>29</w:t>
            </w:r>
          </w:p>
        </w:tc>
        <w:tc>
          <w:tcPr>
            <w:tcW w:w="7107" w:type="dxa"/>
            <w:tcMar>
              <w:top w:w="0" w:type="dxa"/>
              <w:left w:w="108" w:type="dxa"/>
              <w:bottom w:w="0" w:type="dxa"/>
              <w:right w:w="108" w:type="dxa"/>
            </w:tcMar>
          </w:tcPr>
          <w:p w:rsidR="00660813" w:rsidRPr="00DB437D" w:rsidRDefault="00660813" w:rsidP="009A66AB">
            <w:r w:rsidRPr="00DB437D">
              <w:t>Проверяемые и непроверяемые гласные и согласные в корне слов.</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29</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417"/>
        </w:trPr>
        <w:tc>
          <w:tcPr>
            <w:tcW w:w="568" w:type="dxa"/>
            <w:tcMar>
              <w:top w:w="0" w:type="dxa"/>
              <w:left w:w="108" w:type="dxa"/>
              <w:bottom w:w="0" w:type="dxa"/>
              <w:right w:w="108" w:type="dxa"/>
            </w:tcMar>
          </w:tcPr>
          <w:p w:rsidR="00660813" w:rsidRPr="00DB437D" w:rsidRDefault="00660813" w:rsidP="009A66AB">
            <w:pPr>
              <w:jc w:val="center"/>
            </w:pPr>
            <w:r w:rsidRPr="00DB437D">
              <w:t>30</w:t>
            </w:r>
          </w:p>
        </w:tc>
        <w:tc>
          <w:tcPr>
            <w:tcW w:w="7107" w:type="dxa"/>
            <w:tcMar>
              <w:top w:w="0" w:type="dxa"/>
              <w:left w:w="108" w:type="dxa"/>
              <w:bottom w:w="0" w:type="dxa"/>
              <w:right w:w="108" w:type="dxa"/>
            </w:tcMar>
          </w:tcPr>
          <w:p w:rsidR="00660813" w:rsidRPr="00DB437D" w:rsidRDefault="00660813" w:rsidP="009A66AB">
            <w:r w:rsidRPr="00DB437D">
              <w:t>Корни с чередованием. Беглые гласные.</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30</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409"/>
        </w:trPr>
        <w:tc>
          <w:tcPr>
            <w:tcW w:w="568" w:type="dxa"/>
            <w:tcMar>
              <w:top w:w="0" w:type="dxa"/>
              <w:left w:w="108" w:type="dxa"/>
              <w:bottom w:w="0" w:type="dxa"/>
              <w:right w:w="108" w:type="dxa"/>
            </w:tcMar>
          </w:tcPr>
          <w:p w:rsidR="00660813" w:rsidRPr="00DB437D" w:rsidRDefault="00660813" w:rsidP="009A66AB">
            <w:pPr>
              <w:jc w:val="center"/>
            </w:pPr>
            <w:r w:rsidRPr="00DB437D">
              <w:t>31</w:t>
            </w:r>
          </w:p>
        </w:tc>
        <w:tc>
          <w:tcPr>
            <w:tcW w:w="7107" w:type="dxa"/>
            <w:tcMar>
              <w:top w:w="0" w:type="dxa"/>
              <w:left w:w="108" w:type="dxa"/>
              <w:bottom w:w="0" w:type="dxa"/>
              <w:right w:w="108" w:type="dxa"/>
            </w:tcMar>
          </w:tcPr>
          <w:p w:rsidR="00660813" w:rsidRPr="00DB437D" w:rsidRDefault="00660813" w:rsidP="009A66AB">
            <w:r w:rsidRPr="00DB437D">
              <w:t>Орфограммы в приставках.</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31</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586"/>
        </w:trPr>
        <w:tc>
          <w:tcPr>
            <w:tcW w:w="568" w:type="dxa"/>
            <w:tcMar>
              <w:top w:w="0" w:type="dxa"/>
              <w:left w:w="108" w:type="dxa"/>
              <w:bottom w:w="0" w:type="dxa"/>
              <w:right w:w="108" w:type="dxa"/>
            </w:tcMar>
          </w:tcPr>
          <w:p w:rsidR="00660813" w:rsidRPr="00DB437D" w:rsidRDefault="00660813" w:rsidP="009A66AB">
            <w:pPr>
              <w:jc w:val="center"/>
            </w:pPr>
            <w:r w:rsidRPr="00DB437D">
              <w:t>32</w:t>
            </w:r>
          </w:p>
        </w:tc>
        <w:tc>
          <w:tcPr>
            <w:tcW w:w="7107" w:type="dxa"/>
            <w:tcMar>
              <w:top w:w="0" w:type="dxa"/>
              <w:left w:w="108" w:type="dxa"/>
              <w:bottom w:w="0" w:type="dxa"/>
              <w:right w:w="108" w:type="dxa"/>
            </w:tcMar>
          </w:tcPr>
          <w:p w:rsidR="00660813" w:rsidRPr="00DB437D" w:rsidRDefault="00660813" w:rsidP="009A66AB">
            <w:r w:rsidRPr="00DB437D">
              <w:t>Правописание окончаний существительных, прилагательных, глаголов.</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32</w:t>
            </w:r>
            <w:r w:rsidR="003862B6">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519"/>
        </w:trPr>
        <w:tc>
          <w:tcPr>
            <w:tcW w:w="568" w:type="dxa"/>
            <w:tcMar>
              <w:top w:w="0" w:type="dxa"/>
              <w:left w:w="108" w:type="dxa"/>
              <w:bottom w:w="0" w:type="dxa"/>
              <w:right w:w="108" w:type="dxa"/>
            </w:tcMar>
          </w:tcPr>
          <w:p w:rsidR="00660813" w:rsidRPr="00DB437D" w:rsidRDefault="00660813" w:rsidP="009A66AB">
            <w:pPr>
              <w:jc w:val="center"/>
            </w:pPr>
            <w:r w:rsidRPr="00DB437D">
              <w:t>33</w:t>
            </w:r>
          </w:p>
        </w:tc>
        <w:tc>
          <w:tcPr>
            <w:tcW w:w="7107" w:type="dxa"/>
            <w:tcMar>
              <w:top w:w="0" w:type="dxa"/>
              <w:left w:w="108" w:type="dxa"/>
              <w:bottom w:w="0" w:type="dxa"/>
              <w:right w:w="108" w:type="dxa"/>
            </w:tcMar>
          </w:tcPr>
          <w:p w:rsidR="00660813" w:rsidRPr="00DB437D" w:rsidRDefault="00660813" w:rsidP="009A66AB">
            <w:r w:rsidRPr="00DB437D">
              <w:t>Орфограммы в суффиксах.</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33</w:t>
            </w:r>
            <w:r w:rsidR="003862B6">
              <w:t xml:space="preserve"> </w:t>
            </w:r>
            <w:proofErr w:type="spellStart"/>
            <w:r w:rsidR="009A66AB">
              <w:t>нед</w:t>
            </w:r>
            <w:proofErr w:type="spellEnd"/>
            <w:r w:rsidR="009A66AB">
              <w:t>.</w:t>
            </w:r>
          </w:p>
        </w:tc>
        <w:tc>
          <w:tcPr>
            <w:tcW w:w="1418" w:type="dxa"/>
          </w:tcPr>
          <w:p w:rsidR="00660813" w:rsidRPr="00DB437D" w:rsidRDefault="00660813" w:rsidP="00F233A4">
            <w:pPr>
              <w:jc w:val="center"/>
            </w:pPr>
          </w:p>
        </w:tc>
      </w:tr>
      <w:tr w:rsidR="00660813" w:rsidRPr="007811A4" w:rsidTr="00F233A4">
        <w:trPr>
          <w:trHeight w:val="607"/>
        </w:trPr>
        <w:tc>
          <w:tcPr>
            <w:tcW w:w="568" w:type="dxa"/>
            <w:tcMar>
              <w:top w:w="0" w:type="dxa"/>
              <w:left w:w="108" w:type="dxa"/>
              <w:bottom w:w="0" w:type="dxa"/>
              <w:right w:w="108" w:type="dxa"/>
            </w:tcMar>
          </w:tcPr>
          <w:p w:rsidR="00660813" w:rsidRPr="00DB437D" w:rsidRDefault="00660813" w:rsidP="009A66AB">
            <w:pPr>
              <w:jc w:val="center"/>
            </w:pPr>
            <w:r w:rsidRPr="00DB437D">
              <w:t>34</w:t>
            </w:r>
          </w:p>
        </w:tc>
        <w:tc>
          <w:tcPr>
            <w:tcW w:w="7107" w:type="dxa"/>
            <w:tcMar>
              <w:top w:w="0" w:type="dxa"/>
              <w:left w:w="108" w:type="dxa"/>
              <w:bottom w:w="0" w:type="dxa"/>
              <w:right w:w="108" w:type="dxa"/>
            </w:tcMar>
          </w:tcPr>
          <w:p w:rsidR="00660813" w:rsidRPr="00DB437D" w:rsidRDefault="00660813" w:rsidP="009A66AB">
            <w:r w:rsidRPr="00DB437D">
              <w:t>НЕ с разными частями речи.</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34</w:t>
            </w:r>
            <w:r w:rsidR="003862B6">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r w:rsidR="00660813" w:rsidRPr="007811A4" w:rsidTr="00F233A4">
        <w:trPr>
          <w:trHeight w:val="501"/>
        </w:trPr>
        <w:tc>
          <w:tcPr>
            <w:tcW w:w="568" w:type="dxa"/>
            <w:tcMar>
              <w:top w:w="0" w:type="dxa"/>
              <w:left w:w="108" w:type="dxa"/>
              <w:bottom w:w="0" w:type="dxa"/>
              <w:right w:w="108" w:type="dxa"/>
            </w:tcMar>
          </w:tcPr>
          <w:p w:rsidR="00660813" w:rsidRPr="00DB437D" w:rsidRDefault="00660813" w:rsidP="009A66AB">
            <w:pPr>
              <w:jc w:val="center"/>
            </w:pPr>
          </w:p>
        </w:tc>
        <w:tc>
          <w:tcPr>
            <w:tcW w:w="7107" w:type="dxa"/>
            <w:tcMar>
              <w:top w:w="0" w:type="dxa"/>
              <w:left w:w="108" w:type="dxa"/>
              <w:bottom w:w="0" w:type="dxa"/>
              <w:right w:w="108" w:type="dxa"/>
            </w:tcMar>
          </w:tcPr>
          <w:p w:rsidR="00660813" w:rsidRPr="00BF4A47" w:rsidRDefault="00660813" w:rsidP="00BF4A47">
            <w:pPr>
              <w:jc w:val="center"/>
              <w:rPr>
                <w:u w:val="single"/>
              </w:rPr>
            </w:pPr>
            <w:r w:rsidRPr="00BF4A47">
              <w:rPr>
                <w:u w:val="single"/>
              </w:rPr>
              <w:t>Резерв.</w:t>
            </w:r>
          </w:p>
        </w:tc>
        <w:tc>
          <w:tcPr>
            <w:tcW w:w="851" w:type="dxa"/>
            <w:tcMar>
              <w:top w:w="0" w:type="dxa"/>
              <w:left w:w="108" w:type="dxa"/>
              <w:bottom w:w="0" w:type="dxa"/>
              <w:right w:w="108" w:type="dxa"/>
            </w:tcMar>
          </w:tcPr>
          <w:p w:rsidR="00660813" w:rsidRPr="00DB437D" w:rsidRDefault="00660813" w:rsidP="009A66AB">
            <w:pPr>
              <w:jc w:val="center"/>
            </w:pPr>
          </w:p>
        </w:tc>
        <w:tc>
          <w:tcPr>
            <w:tcW w:w="992" w:type="dxa"/>
          </w:tcPr>
          <w:p w:rsidR="00660813" w:rsidRPr="00DB437D" w:rsidRDefault="00660813" w:rsidP="009A66AB">
            <w:pPr>
              <w:jc w:val="center"/>
            </w:pPr>
          </w:p>
        </w:tc>
        <w:tc>
          <w:tcPr>
            <w:tcW w:w="1418" w:type="dxa"/>
          </w:tcPr>
          <w:p w:rsidR="00660813" w:rsidRPr="00DB437D" w:rsidRDefault="00660813" w:rsidP="009A66AB">
            <w:pPr>
              <w:jc w:val="center"/>
            </w:pPr>
          </w:p>
        </w:tc>
      </w:tr>
      <w:tr w:rsidR="00660813" w:rsidRPr="007811A4" w:rsidTr="00F233A4">
        <w:trPr>
          <w:trHeight w:val="501"/>
        </w:trPr>
        <w:tc>
          <w:tcPr>
            <w:tcW w:w="568" w:type="dxa"/>
            <w:tcMar>
              <w:top w:w="0" w:type="dxa"/>
              <w:left w:w="108" w:type="dxa"/>
              <w:bottom w:w="0" w:type="dxa"/>
              <w:right w:w="108" w:type="dxa"/>
            </w:tcMar>
          </w:tcPr>
          <w:p w:rsidR="00660813" w:rsidRPr="00DB437D" w:rsidRDefault="00660813" w:rsidP="009A66AB">
            <w:pPr>
              <w:jc w:val="center"/>
            </w:pPr>
            <w:r w:rsidRPr="00DB437D">
              <w:t>35</w:t>
            </w:r>
          </w:p>
        </w:tc>
        <w:tc>
          <w:tcPr>
            <w:tcW w:w="7107" w:type="dxa"/>
            <w:tcMar>
              <w:top w:w="0" w:type="dxa"/>
              <w:left w:w="108" w:type="dxa"/>
              <w:bottom w:w="0" w:type="dxa"/>
              <w:right w:w="108" w:type="dxa"/>
            </w:tcMar>
          </w:tcPr>
          <w:p w:rsidR="00660813" w:rsidRPr="00A658AD" w:rsidRDefault="003862B6" w:rsidP="00F233A4">
            <w:r>
              <w:t xml:space="preserve">Резервное занятие. </w:t>
            </w:r>
          </w:p>
        </w:tc>
        <w:tc>
          <w:tcPr>
            <w:tcW w:w="851" w:type="dxa"/>
            <w:tcMar>
              <w:top w:w="0" w:type="dxa"/>
              <w:left w:w="108" w:type="dxa"/>
              <w:bottom w:w="0" w:type="dxa"/>
              <w:right w:w="108" w:type="dxa"/>
            </w:tcMar>
          </w:tcPr>
          <w:p w:rsidR="00660813" w:rsidRPr="00DB437D" w:rsidRDefault="00660813" w:rsidP="009A66AB">
            <w:pPr>
              <w:jc w:val="center"/>
            </w:pPr>
            <w:r w:rsidRPr="00DB437D">
              <w:t>1</w:t>
            </w:r>
          </w:p>
        </w:tc>
        <w:tc>
          <w:tcPr>
            <w:tcW w:w="992" w:type="dxa"/>
          </w:tcPr>
          <w:p w:rsidR="00660813" w:rsidRPr="00DB437D" w:rsidRDefault="001470D4" w:rsidP="009A66AB">
            <w:pPr>
              <w:jc w:val="center"/>
            </w:pPr>
            <w:r>
              <w:t>35</w:t>
            </w:r>
            <w:r w:rsidR="009A66AB">
              <w:t xml:space="preserve"> </w:t>
            </w:r>
            <w:proofErr w:type="spellStart"/>
            <w:r w:rsidR="009A66AB">
              <w:t>нед</w:t>
            </w:r>
            <w:proofErr w:type="spellEnd"/>
            <w:r w:rsidR="009A66AB">
              <w:t>.</w:t>
            </w:r>
          </w:p>
        </w:tc>
        <w:tc>
          <w:tcPr>
            <w:tcW w:w="1418" w:type="dxa"/>
          </w:tcPr>
          <w:p w:rsidR="00660813" w:rsidRPr="00DB437D" w:rsidRDefault="00660813" w:rsidP="009A66AB">
            <w:pPr>
              <w:jc w:val="center"/>
            </w:pPr>
          </w:p>
        </w:tc>
      </w:tr>
    </w:tbl>
    <w:p w:rsidR="0072224A" w:rsidRPr="00975EB1" w:rsidRDefault="0072224A" w:rsidP="00B21FB4">
      <w:pPr>
        <w:ind w:firstLine="284"/>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726242342903868691666490759959119263676517201182</w:t>
            </w:r>
          </w:p>
        </w:tc>
      </w:tr>
      <w:tr>
        <w:trPr/>
        <w:tc>
          <w:tcPr/>
          <w:p>
            <w:pPr>
              <w:rPr/>
            </w:pPr>
            <w:r>
              <w:rPr/>
              <w:t xml:space="preserve">Владелец</w:t>
            </w:r>
          </w:p>
        </w:tc>
        <w:tc>
          <w:tcPr>
            <w:gridSpan w:val="2"/>
          </w:tcPr>
          <w:p>
            <w:pPr>
              <w:rPr/>
            </w:pPr>
            <w:r>
              <w:rPr/>
              <w:t xml:space="preserve">Рохо-Фернандес Татьяна Леонидовна</w:t>
            </w:r>
          </w:p>
        </w:tc>
      </w:tr>
      <w:tr>
        <w:trPr/>
        <w:tc>
          <w:tcPr/>
          <w:p>
            <w:pPr>
              <w:rPr/>
            </w:pPr>
            <w:r>
              <w:rPr/>
              <w:t xml:space="preserve">Действителен</w:t>
            </w:r>
          </w:p>
        </w:tc>
        <w:tc>
          <w:tcPr>
            <w:gridSpan w:val="2"/>
          </w:tcPr>
          <w:p>
            <w:pPr>
              <w:rPr/>
            </w:pPr>
            <w:r>
              <w:rPr/>
              <w:t xml:space="preserve">С 13.09.2023 по 12.09.2024</w:t>
            </w:r>
          </w:p>
        </w:tc>
      </w:tr>
    </w:tbl>
    <w:sectPr xmlns:w="http://schemas.openxmlformats.org/wordprocessingml/2006/main" xmlns:r="http://schemas.openxmlformats.org/officeDocument/2006/relationships" w:rsidR="0072224A" w:rsidRPr="00975EB1" w:rsidSect="00660813">
      <w:footerReference w:type="even" r:id="rId8"/>
      <w:footerReference w:type="default" r:id="rId9"/>
      <w:pgSz w:w="11906" w:h="16838"/>
      <w:pgMar w:top="567" w:right="851" w:bottom="425" w:left="851" w:header="709" w:footer="709" w:gutter="0"/>
      <w:cols w:space="708"/>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DB1" w:rsidRDefault="00A82DB1" w:rsidP="00EF2B1B">
      <w:r>
        <w:separator/>
      </w:r>
    </w:p>
  </w:endnote>
  <w:endnote w:type="continuationSeparator" w:id="0">
    <w:p w:rsidR="00A82DB1" w:rsidRDefault="00A82DB1" w:rsidP="00EF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mpir Deco">
    <w:altName w:val="Courier New"/>
    <w:charset w:val="CC"/>
    <w:family w:val="auto"/>
    <w:pitch w:val="variable"/>
    <w:sig w:usb0="00000001" w:usb1="10002048"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DB1" w:rsidRDefault="00A82DB1" w:rsidP="009A66A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82DB1" w:rsidRDefault="00A82DB1" w:rsidP="009A66A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DB1" w:rsidRDefault="00A82DB1" w:rsidP="009A66A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671F1">
      <w:rPr>
        <w:rStyle w:val="a5"/>
        <w:noProof/>
      </w:rPr>
      <w:t>10</w:t>
    </w:r>
    <w:r>
      <w:rPr>
        <w:rStyle w:val="a5"/>
      </w:rPr>
      <w:fldChar w:fldCharType="end"/>
    </w:r>
  </w:p>
  <w:p w:rsidR="00A82DB1" w:rsidRDefault="00A82DB1" w:rsidP="009A66A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DB1" w:rsidRDefault="00A82DB1" w:rsidP="00EF2B1B">
      <w:r>
        <w:separator/>
      </w:r>
    </w:p>
  </w:footnote>
  <w:footnote w:type="continuationSeparator" w:id="0">
    <w:p w:rsidR="00A82DB1" w:rsidRDefault="00A82DB1" w:rsidP="00EF2B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690">
    <w:multiLevelType w:val="hybridMultilevel"/>
    <w:lvl w:ilvl="0" w:tplc="51611103">
      <w:start w:val="1"/>
      <w:numFmt w:val="decimal"/>
      <w:lvlText w:val="%1."/>
      <w:lvlJc w:val="left"/>
      <w:pPr>
        <w:ind w:left="720" w:hanging="360"/>
      </w:pPr>
    </w:lvl>
    <w:lvl w:ilvl="1" w:tplc="51611103" w:tentative="1">
      <w:start w:val="1"/>
      <w:numFmt w:val="lowerLetter"/>
      <w:lvlText w:val="%2."/>
      <w:lvlJc w:val="left"/>
      <w:pPr>
        <w:ind w:left="1440" w:hanging="360"/>
      </w:pPr>
    </w:lvl>
    <w:lvl w:ilvl="2" w:tplc="51611103" w:tentative="1">
      <w:start w:val="1"/>
      <w:numFmt w:val="lowerRoman"/>
      <w:lvlText w:val="%3."/>
      <w:lvlJc w:val="right"/>
      <w:pPr>
        <w:ind w:left="2160" w:hanging="180"/>
      </w:pPr>
    </w:lvl>
    <w:lvl w:ilvl="3" w:tplc="51611103" w:tentative="1">
      <w:start w:val="1"/>
      <w:numFmt w:val="decimal"/>
      <w:lvlText w:val="%4."/>
      <w:lvlJc w:val="left"/>
      <w:pPr>
        <w:ind w:left="2880" w:hanging="360"/>
      </w:pPr>
    </w:lvl>
    <w:lvl w:ilvl="4" w:tplc="51611103" w:tentative="1">
      <w:start w:val="1"/>
      <w:numFmt w:val="lowerLetter"/>
      <w:lvlText w:val="%5."/>
      <w:lvlJc w:val="left"/>
      <w:pPr>
        <w:ind w:left="3600" w:hanging="360"/>
      </w:pPr>
    </w:lvl>
    <w:lvl w:ilvl="5" w:tplc="51611103" w:tentative="1">
      <w:start w:val="1"/>
      <w:numFmt w:val="lowerRoman"/>
      <w:lvlText w:val="%6."/>
      <w:lvlJc w:val="right"/>
      <w:pPr>
        <w:ind w:left="4320" w:hanging="180"/>
      </w:pPr>
    </w:lvl>
    <w:lvl w:ilvl="6" w:tplc="51611103" w:tentative="1">
      <w:start w:val="1"/>
      <w:numFmt w:val="decimal"/>
      <w:lvlText w:val="%7."/>
      <w:lvlJc w:val="left"/>
      <w:pPr>
        <w:ind w:left="5040" w:hanging="360"/>
      </w:pPr>
    </w:lvl>
    <w:lvl w:ilvl="7" w:tplc="51611103" w:tentative="1">
      <w:start w:val="1"/>
      <w:numFmt w:val="lowerLetter"/>
      <w:lvlText w:val="%8."/>
      <w:lvlJc w:val="left"/>
      <w:pPr>
        <w:ind w:left="5760" w:hanging="360"/>
      </w:pPr>
    </w:lvl>
    <w:lvl w:ilvl="8" w:tplc="51611103" w:tentative="1">
      <w:start w:val="1"/>
      <w:numFmt w:val="lowerRoman"/>
      <w:lvlText w:val="%9."/>
      <w:lvlJc w:val="right"/>
      <w:pPr>
        <w:ind w:left="6480" w:hanging="180"/>
      </w:pPr>
    </w:lvl>
  </w:abstractNum>
  <w:abstractNum w:abstractNumId="24689">
    <w:multiLevelType w:val="hybridMultilevel"/>
    <w:lvl w:ilvl="0" w:tplc="935748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00000D"/>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0"/>
    <w:multiLevelType w:val="hybridMultilevel"/>
    <w:tmpl w:val="22221A7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1"/>
    <w:multiLevelType w:val="hybridMultilevel"/>
    <w:tmpl w:val="230262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501AD8"/>
    <w:multiLevelType w:val="hybridMultilevel"/>
    <w:tmpl w:val="F280AE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D19B9"/>
    <w:multiLevelType w:val="hybridMultilevel"/>
    <w:tmpl w:val="A3CEA456"/>
    <w:lvl w:ilvl="0" w:tplc="F05CA9BE">
      <w:start w:val="1"/>
      <w:numFmt w:val="decimal"/>
      <w:lvlText w:val="%1."/>
      <w:lvlJc w:val="left"/>
      <w:pPr>
        <w:ind w:left="785" w:hanging="360"/>
      </w:pPr>
      <w:rPr>
        <w:rFonts w:hint="default"/>
        <w:b/>
        <w:sz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0E2D7F8E"/>
    <w:multiLevelType w:val="hybridMultilevel"/>
    <w:tmpl w:val="891C58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1C0E55"/>
    <w:multiLevelType w:val="hybridMultilevel"/>
    <w:tmpl w:val="ED06892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28E930F6"/>
    <w:multiLevelType w:val="hybridMultilevel"/>
    <w:tmpl w:val="1C1A6E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CB2F1F"/>
    <w:multiLevelType w:val="hybridMultilevel"/>
    <w:tmpl w:val="E57AF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750035"/>
    <w:multiLevelType w:val="hybridMultilevel"/>
    <w:tmpl w:val="33ACAD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54465B2"/>
    <w:multiLevelType w:val="hybridMultilevel"/>
    <w:tmpl w:val="74FC66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6B5E4E89"/>
    <w:multiLevelType w:val="hybridMultilevel"/>
    <w:tmpl w:val="4D2853AC"/>
    <w:lvl w:ilvl="0" w:tplc="04190001">
      <w:start w:val="1"/>
      <w:numFmt w:val="bullet"/>
      <w:lvlText w:val=""/>
      <w:lvlJc w:val="left"/>
      <w:pPr>
        <w:ind w:left="980" w:hanging="360"/>
      </w:pPr>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12">
    <w:nsid w:val="74471AF2"/>
    <w:multiLevelType w:val="hybridMultilevel"/>
    <w:tmpl w:val="F63036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52260EA"/>
    <w:multiLevelType w:val="hybridMultilevel"/>
    <w:tmpl w:val="7D7A1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7EE48FE"/>
    <w:multiLevelType w:val="hybridMultilevel"/>
    <w:tmpl w:val="DD3CF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9"/>
  </w:num>
  <w:num w:numId="4">
    <w:abstractNumId w:val="6"/>
  </w:num>
  <w:num w:numId="5">
    <w:abstractNumId w:val="7"/>
  </w:num>
  <w:num w:numId="6">
    <w:abstractNumId w:val="12"/>
  </w:num>
  <w:num w:numId="7">
    <w:abstractNumId w:val="5"/>
  </w:num>
  <w:num w:numId="8">
    <w:abstractNumId w:val="8"/>
  </w:num>
  <w:num w:numId="9">
    <w:abstractNumId w:val="14"/>
  </w:num>
  <w:num w:numId="10">
    <w:abstractNumId w:val="4"/>
  </w:num>
  <w:num w:numId="11">
    <w:abstractNumId w:val="11"/>
  </w:num>
  <w:num w:numId="12">
    <w:abstractNumId w:val="0"/>
  </w:num>
  <w:num w:numId="13">
    <w:abstractNumId w:val="1"/>
  </w:num>
  <w:num w:numId="14">
    <w:abstractNumId w:val="2"/>
  </w:num>
  <w:num w:numId="15">
    <w:abstractNumId w:val="3"/>
  </w:num>
  <w:num w:numId="24689">
    <w:abstractNumId w:val="24689"/>
  </w:num>
  <w:num w:numId="24690">
    <w:abstractNumId w:val="246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982AC7"/>
    <w:rsid w:val="000B43A0"/>
    <w:rsid w:val="000C2ABB"/>
    <w:rsid w:val="00101E5E"/>
    <w:rsid w:val="001470D4"/>
    <w:rsid w:val="00332EC2"/>
    <w:rsid w:val="0034202B"/>
    <w:rsid w:val="003862B6"/>
    <w:rsid w:val="003909EC"/>
    <w:rsid w:val="004A7D22"/>
    <w:rsid w:val="00545A34"/>
    <w:rsid w:val="00660813"/>
    <w:rsid w:val="006B15D9"/>
    <w:rsid w:val="00702769"/>
    <w:rsid w:val="007054FB"/>
    <w:rsid w:val="0072224A"/>
    <w:rsid w:val="007923C8"/>
    <w:rsid w:val="007D6AAA"/>
    <w:rsid w:val="0087012C"/>
    <w:rsid w:val="008E4065"/>
    <w:rsid w:val="00975EB1"/>
    <w:rsid w:val="00982AC7"/>
    <w:rsid w:val="009A66AB"/>
    <w:rsid w:val="009F4EBA"/>
    <w:rsid w:val="00A82DB1"/>
    <w:rsid w:val="00B055A1"/>
    <w:rsid w:val="00B21FB4"/>
    <w:rsid w:val="00B47925"/>
    <w:rsid w:val="00B709C6"/>
    <w:rsid w:val="00B738E0"/>
    <w:rsid w:val="00B965A8"/>
    <w:rsid w:val="00BD0A4C"/>
    <w:rsid w:val="00BF4A47"/>
    <w:rsid w:val="00C10D80"/>
    <w:rsid w:val="00CD3FFE"/>
    <w:rsid w:val="00D80AAA"/>
    <w:rsid w:val="00DA2FD6"/>
    <w:rsid w:val="00DB1EAE"/>
    <w:rsid w:val="00E35EA9"/>
    <w:rsid w:val="00EF2B1B"/>
    <w:rsid w:val="00F233A4"/>
    <w:rsid w:val="00F671F1"/>
    <w:rsid w:val="00FB4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058F7C9-9F5F-4A46-9C31-CB0B7ABC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AC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982AC7"/>
    <w:pPr>
      <w:spacing w:before="100" w:beforeAutospacing="1" w:after="103"/>
      <w:outlineLvl w:val="0"/>
    </w:pPr>
    <w:rPr>
      <w:rFonts w:ascii="Verdana" w:hAnsi="Verdana"/>
      <w:b/>
      <w:bCs/>
      <w:color w:val="2B5176"/>
      <w:kern w:val="3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2AC7"/>
    <w:rPr>
      <w:rFonts w:ascii="Verdana" w:eastAsia="Times New Roman" w:hAnsi="Verdana" w:cs="Times New Roman"/>
      <w:b/>
      <w:bCs/>
      <w:color w:val="2B5176"/>
      <w:kern w:val="36"/>
      <w:sz w:val="21"/>
      <w:szCs w:val="21"/>
      <w:lang w:eastAsia="ru-RU"/>
    </w:rPr>
  </w:style>
  <w:style w:type="paragraph" w:styleId="a3">
    <w:name w:val="footer"/>
    <w:basedOn w:val="a"/>
    <w:link w:val="a4"/>
    <w:rsid w:val="00982AC7"/>
    <w:pPr>
      <w:tabs>
        <w:tab w:val="center" w:pos="4677"/>
        <w:tab w:val="right" w:pos="9355"/>
      </w:tabs>
    </w:pPr>
  </w:style>
  <w:style w:type="character" w:customStyle="1" w:styleId="a4">
    <w:name w:val="Нижний колонтитул Знак"/>
    <w:basedOn w:val="a0"/>
    <w:link w:val="a3"/>
    <w:rsid w:val="00982AC7"/>
    <w:rPr>
      <w:rFonts w:ascii="Times New Roman" w:eastAsia="Times New Roman" w:hAnsi="Times New Roman" w:cs="Times New Roman"/>
      <w:sz w:val="24"/>
      <w:szCs w:val="24"/>
      <w:lang w:eastAsia="ru-RU"/>
    </w:rPr>
  </w:style>
  <w:style w:type="character" w:styleId="a5">
    <w:name w:val="page number"/>
    <w:basedOn w:val="a0"/>
    <w:rsid w:val="00982AC7"/>
  </w:style>
  <w:style w:type="paragraph" w:styleId="a6">
    <w:name w:val="List Paragraph"/>
    <w:basedOn w:val="a"/>
    <w:uiPriority w:val="34"/>
    <w:qFormat/>
    <w:rsid w:val="00B21FB4"/>
    <w:pPr>
      <w:ind w:left="720"/>
      <w:contextualSpacing/>
    </w:pPr>
  </w:style>
  <w:style w:type="paragraph" w:styleId="a7">
    <w:name w:val="No Spacing"/>
    <w:uiPriority w:val="1"/>
    <w:qFormat/>
    <w:rsid w:val="0034202B"/>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0C2ABB"/>
    <w:pPr>
      <w:tabs>
        <w:tab w:val="center" w:pos="4677"/>
        <w:tab w:val="right" w:pos="9355"/>
      </w:tabs>
    </w:pPr>
  </w:style>
  <w:style w:type="character" w:customStyle="1" w:styleId="a9">
    <w:name w:val="Верхний колонтитул Знак"/>
    <w:basedOn w:val="a0"/>
    <w:link w:val="a8"/>
    <w:uiPriority w:val="99"/>
    <w:semiHidden/>
    <w:rsid w:val="000C2ABB"/>
    <w:rPr>
      <w:rFonts w:ascii="Times New Roman" w:eastAsia="Times New Roman" w:hAnsi="Times New Roman" w:cs="Times New Roman"/>
      <w:sz w:val="24"/>
      <w:szCs w:val="24"/>
      <w:lang w:eastAsia="ru-RU"/>
    </w:rPr>
  </w:style>
  <w:style w:type="character" w:customStyle="1" w:styleId="aa">
    <w:name w:val="Колонтитул"/>
    <w:rsid w:val="0072224A"/>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table" w:styleId="ab">
    <w:name w:val="Table Grid"/>
    <w:basedOn w:val="a1"/>
    <w:uiPriority w:val="59"/>
    <w:rsid w:val="00DB1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913866275" Type="http://schemas.openxmlformats.org/officeDocument/2006/relationships/comments" Target="comments.xml"/><Relationship Id="rId582032131" Type="http://schemas.microsoft.com/office/2011/relationships/commentsExtended" Target="commentsExtended.xml"/><Relationship Id="rId17607884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5361L82r/P8rbIOLxPeEnpXqmA4=</DigestValue>
    </Reference>
    <Reference Type="http://www.w3.org/2000/09/xmldsig#Object" URI="#idOfficeObject">
      <DigestMethod Algorithm="http://www.w3.org/2000/09/xmldsig#sha1"/>
      <DigestValue>qHaQ7908NIwzGU7HYBA+z0wQ+Vo=</DigestValue>
    </Reference>
  </SignedInfo>
  <SignatureValue>EjuWfDpI7hpnNtclEWYieYHwDJcffzyIFoZNlvaWVjJQHcsEVaAJRgOAqiqPh9ZDEeinCDzGvSy4pzjx6T+/8I26D8AQWJzVQ6tKbmxGGeOXvjvNKC1sOfP4/xJ64fXlsKJrHEsy37oO+9KaKq/Qf2uF4jrl34yPIkOfXN8kJCnQWlwetAICTnj+sj8/oKEkfUYUyqbiF0pOprAba22OoRapz+E580LNXyS2EOw1GqpxQIln8si3Yp/lIfH5sJpz5MerrH/H1YhT+8OkS6bXXNHXT4SIJBVxhp/j7QFXueKlrwp3Db/tfANcPVeOxMEUzdUnuR8CsZC9XuuNnGZRC3+6XLFYewx3m/j+zh1CqmiOyzqjPEwH0HJHEOkNeUSaT3KtioZ0G8uAPLdl+2tzUkGEQs+w9p3DCSRlUkk2TUVZuzBs80l6O+C0brsOitAOtuvh6oZU3Ie15jqfplLG2E9B4k0AWvoxGoB8fNkS6l5mFm4LJLIxH+P4CGiYmOTVeav5d4Ny2vnkQWUKl3OEDJUfBHHzS4qU/wTxzUxU4abs0C31TQcivUvJLB46kOPoo+U449FgUzAm5YWo3teglQjBP9LGhDB4HWaYh/IiU0shgL8BlajRUXmWFYqk6T/U2UOxtWJjYJDeEzart42l9BZxGcsB7wRNk1jBFTyMukk=</SignatureValue>
  <KeyInfo>
    <X509Data>
      <X509Certificate>MIIFxjCCA64CFH811TyHUl63sXHszmwp+UInZjUeMA0GCSqGSIb3DQEBCwUAMIGQ
MS4wLAYDVQQDDCXRgdCw0LnRgtGL0L7QsdGA0LDQt9C+0LLQsNC90LjRji7RgNGE
MS4wLAYDVQQKDCXRgdCw0LnRgtGL0L7QsdGA0LDQt9C+0LLQsNC90LjRji7RgNGE
MSEwHwYDVQQHDBjQldC60LDRgtC10YDQuNC90LHRg9GA0LMxCzAJBgNVBAYTAlJV
MB4XDTIzMDkxMjIzMzM0MFoXDTI0MDkxMTIzMzM0MFowga0xSDBGBgNVBAMMP9Cg
0L7RhdC+LdCk0LXRgNC90LDQvdC00LXRgSDQotCw0YLRjNGP0L3QsCDQm9C10L7Q
vdC40LTQvtCy0L3QsDFUMFIGA1UECgxL0JzQkdCe0KMg0KHQntCoIOKEliAyINCz
LtCi0L7QvNCw0YDQuCDQodCw0YXQsNC70LjQvdGB0LrQvtC5INC+0LHQu9Cw0YHR
gtC4MQswCQYDVQQGEwJSVTCCAiIwDQYJKoZIhvcNAQEBBQADggIPADCCAgoCggIB
AMn1crETvkfBAofbiWnkdOOiyXtxygUbZikuuxKOmjh62uCbymTBMxj7/Khg8rtN
FXQSTPsi/85cb/Fiv6Nfh/mRx9ZHuSFAt12jyunPLAlNYvoQHtW4medKVB5Iq8sR
fP5BvwBRkptcvsuEenn7ABv4xYNx0+SrqsLJ7XC1YyqahTV9mYGGgQi9mbq8uSwe
wHzIrSQ2kWswfBAzy9FYT1XxIC77xQzAS4XBZrhSJTqTLHMUJ79nbCX288oREzeN
gC/crXORiRJVX1ydqufGVb17OP4xTbNz24/lnSPpxpEGWdbOVlcqVJ7CiKWY6XnO
hGrmCUbBX0nYr/zjnSmwN6jJY4tSQv1XUg+2VHR2YeAEJ9BuzuzL8S1PUXDdRaSM
GHOMA5dTYnzorZ0r3wtqWxXjjv0wcNnluAt/5MI2Ho6RabTc+3fhyV2wv2jwI2eE
RnANli9V9OMQNq0Jb1fC/6OLnwwF4NBulgNUqIF9ic8v9w/2oAO0IYcTgY4Inckd
rCpIah0MtUcqTsfdSsZhBeBSAvAe5wdYTYoa8MEHlGW8bgJhDv+LFY2PzIat1yTq
XNT+Krhwprom1Odks+/OZ5D8YO34nLFXomrhyE3PF24YITqitxGOh+I6cQKQIb9P
fBvNWtTyVYA2gO4HL/87K4xSZQGPEFONeD1f3/OnLsSfAgMBAAEwDQYJKoZIhvcN
AQELBQADggIBAFi9LkNK+yDA0ituKnyiv0gLO2+NM3GTc+kj4tzchUBEg19ijuvO
AJKclN24N1bhe6ZSbgKSeKEUEwWnQ1xNnFx4MQyPowCz0UvI7MDQO7Fo1LV8njWW
YzAWdMN9ukLLksJyvFIMjJjD818JxL5KVeLmLNn+nyI1AcVaGIAcFaSBbdGKhwaT
q4LyRbZKz4KrLUivZeikfM3foDyp90dkNiDc3CydH197w3Pob2Zu+V/MJZi7nNrF
UjoNCOwGjwe85ii2YgU+U1qscCFLPtDpKFyZYOe/QPOsBqDjyo9c9lQX+9HRMjTF
GzhOIdtAq01i8qjxiXhps8pKeaUk2iKTaqX0hFERKIw9footGAdiqjh9Sv2xKrtd
DIcYoydiuAoDxBEgLIeAbkDVPJhaSk0HkUw5bqPhmckPLer2PiBJriaRJdMgIOCS
xZZYYlfxyCjZfaF0IrQEVKjc2YsdqDIBNffOaWKoECuz5/yPY5iYVwttTLiYPnVK
KeghF2hiQkQ36/HaPiGYSBj6LdgSwpbHzbXEGtJi1AJzIceGtpC1SOQkHnAfa9kI
QsiDBsw5ZClx3Xd2qGhNdRGYuM8In3H6UXAq0jRyU6WKluXmUOIVgAGT1R69nm47
7fcCe3u/IU6sY2XkSlQiU+gCcZVp5Yo5f8SZVk2Sq3vnloMM1YqHjiNh</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913866275"/>
            <mdssi:RelationshipReference SourceId="rId582032131"/>
            <mdssi:RelationshipReference SourceId="rId176078840"/>
          </Transform>
          <Transform Algorithm="http://www.w3.org/TR/2001/REC-xml-c14n-20010315"/>
        </Transforms>
        <DigestMethod Algorithm="http://www.w3.org/2000/09/xmldsig#sha1"/>
        <DigestValue>+Bz/2UNLBBuWWTeDcc+9paYcVwg=</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n9b82Ha9GEhnCXQhoUhzj/K4xm0=</DigestValue>
      </Reference>
      <Reference URI="/word/endnotes.xml?ContentType=application/vnd.openxmlformats-officedocument.wordprocessingml.endnotes+xml">
        <DigestMethod Algorithm="http://www.w3.org/2000/09/xmldsig#sha1"/>
        <DigestValue>afD5bxVMzD0xt+LGvRaKpieQ3R4=</DigestValue>
      </Reference>
      <Reference URI="/word/fontTable.xml?ContentType=application/vnd.openxmlformats-officedocument.wordprocessingml.fontTable+xml">
        <DigestMethod Algorithm="http://www.w3.org/2000/09/xmldsig#sha1"/>
        <DigestValue>eO+H8KK0k9LsgCwQ80nuiJD8wok=</DigestValue>
      </Reference>
      <Reference URI="/word/footer1.xml?ContentType=application/vnd.openxmlformats-officedocument.wordprocessingml.footer+xml">
        <DigestMethod Algorithm="http://www.w3.org/2000/09/xmldsig#sha1"/>
        <DigestValue>HHby6Pyr+0KwCkpVKXywUtwl1Ro=</DigestValue>
      </Reference>
      <Reference URI="/word/footer2.xml?ContentType=application/vnd.openxmlformats-officedocument.wordprocessingml.footer+xml">
        <DigestMethod Algorithm="http://www.w3.org/2000/09/xmldsig#sha1"/>
        <DigestValue>WY77skMvp3zDvM2JACzGzBoSaV8=</DigestValue>
      </Reference>
      <Reference URI="/word/footnotes.xml?ContentType=application/vnd.openxmlformats-officedocument.wordprocessingml.footnotes+xml">
        <DigestMethod Algorithm="http://www.w3.org/2000/09/xmldsig#sha1"/>
        <DigestValue>d41PB3qbY1BYdhtIWdA64I6cN+c=</DigestValue>
      </Reference>
      <Reference URI="/word/numbering.xml?ContentType=application/vnd.openxmlformats-officedocument.wordprocessingml.numbering+xml">
        <DigestMethod Algorithm="http://www.w3.org/2000/09/xmldsig#sha1"/>
        <DigestValue>HzFsi7NBqGTgE1d3oYegMxvLNZU=</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BSfUyNi5FR3LQRwGWSDPwo8VHX0=</DigestValue>
      </Reference>
      <Reference URI="/word/styles.xml?ContentType=application/vnd.openxmlformats-officedocument.wordprocessingml.styles+xml">
        <DigestMethod Algorithm="http://www.w3.org/2000/09/xmldsig#sha1"/>
        <DigestValue>yImGC239hs1DkE8aFeN6BEyfZMY=</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04b6iZAgSoHsyEMSmxuwoNtQTJ4=</DigestValue>
      </Reference>
    </Manifest>
    <SignatureProperties>
      <SignatureProperty Id="idSignatureTime" Target="#idPackageSignature">
        <mdssi:SignatureTime>
          <mdssi:Format>YYYY-MM-DDThh:mm:ssTZD</mdssi:Format>
          <mdssi:Value>2023-10-11T01:51:56Z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9DDE3-F860-48D5-84FB-3368B51FC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3350</Words>
  <Characters>19100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dc:creator>
  <cp:lastModifiedBy>Учитель</cp:lastModifiedBy>
  <cp:revision>18</cp:revision>
  <cp:lastPrinted>2015-11-10T13:54:00Z</cp:lastPrinted>
  <dcterms:created xsi:type="dcterms:W3CDTF">2015-11-06T11:27:00Z</dcterms:created>
  <dcterms:modified xsi:type="dcterms:W3CDTF">2023-06-04T23:11:00Z</dcterms:modified>
</cp:coreProperties>
</file>