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Томари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9"/>
        <w:gridCol w:w="3590"/>
        <w:gridCol w:w="3591"/>
      </w:tblGrid>
      <w:tr w:rsidR="00AE72F6" w:rsidRPr="009E6DE3" w:rsidTr="00FA7867">
        <w:tc>
          <w:tcPr>
            <w:tcW w:w="3591" w:type="dxa"/>
            <w:hideMark/>
          </w:tcPr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1" w:type="dxa"/>
          </w:tcPr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2" w:type="dxa"/>
          </w:tcPr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_________________________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№_______________</w:t>
            </w:r>
          </w:p>
          <w:p w:rsidR="00AE72F6" w:rsidRPr="009E6DE3" w:rsidRDefault="00AE72F6" w:rsidP="00FA78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  <w:p w:rsidR="00AE72F6" w:rsidRPr="009E6DE3" w:rsidRDefault="00AE72F6" w:rsidP="00FA7867">
            <w:pPr>
              <w:tabs>
                <w:tab w:val="left" w:pos="3153"/>
                <w:tab w:val="left" w:pos="329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внеурочной деятельности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уровень: общеобразовательный</w:t>
      </w: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Игонина О.П.</w:t>
      </w: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6" w:rsidRPr="009E6DE3" w:rsidRDefault="00AE72F6" w:rsidP="00AE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0F52C4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внеурочной деятельности «</w:t>
      </w:r>
      <w:r w:rsidR="00E409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</w:t>
      </w: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для 1 – 4 классов разработана в соответствии с правовыми и нормативными документами: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Федеральным государственным образовательным стандартом (ФГОС НОО);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внеурочной деятельности «</w:t>
      </w:r>
      <w:r w:rsidR="00E409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</w:t>
      </w: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для 1 – 4 классов составлена на основе авторских программ: «Русский язык» В.П. </w:t>
      </w:r>
      <w:proofErr w:type="spell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Канакиной</w:t>
      </w:r>
      <w:proofErr w:type="spell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В.Г. Горецкого - М.: Просвещение, 2011г. и «Литературное чтение» Климановой Л.Ф., </w:t>
      </w:r>
      <w:proofErr w:type="spell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Бойкина</w:t>
      </w:r>
      <w:proofErr w:type="spell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М.В. - М.: Просвещение, 2011г.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Обеспечить языковое развитие учащихся, помочь овладеть им речевой деятельностью, основами грамматики, показать учащимся, что художественный текст создан по законам языка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Через язык приобщить школьников к художественной культуре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Через язык развивать творческие возможности учащегося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Приобщить учащихся к активному усвоению общечеловеческих нравственных и культурных ценностей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Обеспечить разностороннее и гармоничное развитие и воспитание учащихся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Развить внимание и интерес к чтению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Уточнить и расширить представление учащихся об окружающем мире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Развить познавательные способности учащихся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курса внеурочной деятельности.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учении и в жизни устойчивый успех чаще всего у того, кто делает точные выводы, действует разумно, мыслит последовательно, рассуждает непротиворечиво. Развитие речи учащегося – важная задача школы. Ведь человек, который не в ладу с правописанием, кто боится высказать свое мнение или написать письмо, заявление, неуютно чувствует себя среди грамотных людей.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построена таким образом, что у учащихся расширяется и уточняется представление о жизни, активируется словарь и речь в целом. Все это обеспечивает общее развитие учащихся, воспитывает чувство доброты, трудолюбия. Учащихся надо с ранних лет вводить в удивительный и многоцветный мир слов, развивать языковое чувство.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Актуальность выбора курса определена тем, что у учащихся младшего школьного возраста слабо 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развиты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речь, орфографическая зоркость, грамотность.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Новизна данной рабочей программы определена требованиями к результатам основной образовательной программы начального общего образования ФГОС 2009 года. Одним из главных лозунгов новых стандартов второго поколения является формирование компетентностей учащегося по освоению новых знаний, умений, навыков, способностей.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Главными особенностями рабочей программы по данному курсу являются:</w:t>
      </w:r>
    </w:p>
    <w:p w:rsidR="000F52C4" w:rsidRPr="005268FB" w:rsidRDefault="000F52C4" w:rsidP="000F52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определение видов организации деятельности учащихся, направленные на достижение личностных, </w:t>
      </w:r>
      <w:proofErr w:type="spell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результатов освоения учебного курса;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основу реализации рабочей программы положены ценностные ориентиры и воспитательные результаты.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построена так, что в течение занятия у учащихся сохранена высокая мотивация, учащиеся чувствуют психологический комфорт. На занятиях учащиеся в игровой </w:t>
      </w: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форме узнают об этиологии слов, некоторые исторические данные о словарях и происхождении букв. Ненавязчиво затрагиваются все разделы русского языка «Звуки и буквы», «Слово», «Предложение», «Связная речь», а также темы тесно переплетены с литературным чтением.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проведения занятий разнообразна: КВНы, викторины, разгадывание кроссвордов, сочинительство. Все это развивает у учащихся сообразительность, внимание, учит выдержке, настойчивости, развивает воображение. Курс имеет концентрическое построение и это позволяет соблюдать необходимую постепенность и нарастание сложности материала.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представляет систему интеллектуально-развивающих занятий для учащихся в возрасте от 7 до 11 лет.</w:t>
      </w:r>
    </w:p>
    <w:p w:rsidR="000F52C4" w:rsidRPr="005268FB" w:rsidRDefault="00E409D3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рс вкл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ючает 135</w:t>
      </w:r>
      <w:r w:rsidR="000F52C4"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й: одно занятие в неделю, 33</w:t>
      </w:r>
      <w:r w:rsidR="000F52C4"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занятия за учебный год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первом классе и 34 занятия со второго</w:t>
      </w:r>
      <w:r w:rsidR="000F52C4"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четвертый класс.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Личностные и </w:t>
      </w:r>
      <w:proofErr w:type="spellStart"/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освоения программы по внеурочной деятельности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результаты.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объяснять свое несогласия и пытаться договориться;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выражать свои мысли, аргументировать;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креативными навыками, действуя в нестандартной ситуации.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выбирать целевые и смысловые установки для своих действий и поступков;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сотрудничать с учителем и сверстниками в разных ситуациях.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самостоятельность и личную ответственность в информационной деятельности;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личностный смысл учения;</w:t>
      </w:r>
    </w:p>
    <w:p w:rsidR="000F52C4" w:rsidRPr="005268FB" w:rsidRDefault="000F52C4" w:rsidP="000F52C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целостный взгляд на окружающий мир.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результаты.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и формулировать цель деятельности с помощью педагога;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проговаривать последовательность действий;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высказывать свое предположение (версию);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работать по предложенному педагогом плану;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учиться отличать 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выполненное задание от неверного;</w:t>
      </w:r>
    </w:p>
    <w:p w:rsidR="000F52C4" w:rsidRPr="005268FB" w:rsidRDefault="000F52C4" w:rsidP="000F52C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совместно с педагогом и другими учениками давать эмоциональную оценку деятельности товарищей.</w:t>
      </w:r>
    </w:p>
    <w:p w:rsidR="000F52C4" w:rsidRPr="005268FB" w:rsidRDefault="000F52C4" w:rsidP="000F52C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в своей системе знаний: отличать новое от уже известного с помощью педагога;</w:t>
      </w:r>
    </w:p>
    <w:p w:rsidR="000F52C4" w:rsidRPr="005268FB" w:rsidRDefault="000F52C4" w:rsidP="000F52C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0F52C4" w:rsidRPr="005268FB" w:rsidRDefault="000F52C4" w:rsidP="000F52C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распознавать литературные жанры.</w:t>
      </w:r>
    </w:p>
    <w:p w:rsidR="000F52C4" w:rsidRPr="005268FB" w:rsidRDefault="000F52C4" w:rsidP="000F52C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учиться выражать свои мысли;</w:t>
      </w:r>
    </w:p>
    <w:p w:rsidR="000F52C4" w:rsidRPr="005268FB" w:rsidRDefault="000F52C4" w:rsidP="000F52C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объяснять свое несогласие и пытаться договориться;</w:t>
      </w:r>
    </w:p>
    <w:p w:rsidR="000F52C4" w:rsidRPr="005268FB" w:rsidRDefault="000F52C4" w:rsidP="000F52C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навыками сотрудничества в группе в совместном решении учебной задачи.</w:t>
      </w:r>
    </w:p>
    <w:p w:rsidR="000F52C4" w:rsidRPr="005268FB" w:rsidRDefault="000F52C4" w:rsidP="000F52C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сравнивать слова по написанию и произношению;</w:t>
      </w:r>
    </w:p>
    <w:p w:rsidR="000F52C4" w:rsidRPr="005268FB" w:rsidRDefault="000F52C4" w:rsidP="000F52C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разницу между звуком и буквой;</w:t>
      </w:r>
    </w:p>
    <w:p w:rsidR="000F52C4" w:rsidRPr="005268FB" w:rsidRDefault="000F52C4" w:rsidP="000F52C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общие признаки жанров;</w:t>
      </w:r>
    </w:p>
    <w:p w:rsidR="000F52C4" w:rsidRPr="005268FB" w:rsidRDefault="000F52C4" w:rsidP="000F52C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языковые закономерности;</w:t>
      </w:r>
    </w:p>
    <w:p w:rsidR="000F52C4" w:rsidRPr="005268FB" w:rsidRDefault="000F52C4" w:rsidP="000F52C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последовательность работы над словом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читься отличать факты от домыслов;</w:t>
      </w:r>
    </w:p>
    <w:p w:rsidR="000F52C4" w:rsidRPr="005268FB" w:rsidRDefault="000F52C4" w:rsidP="000F52C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способностью принимать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сохранять цели и задачи учебной деятельности.</w:t>
      </w:r>
    </w:p>
    <w:p w:rsidR="000F52C4" w:rsidRPr="005268FB" w:rsidRDefault="000F52C4" w:rsidP="000F52C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умение оценивать свои действия в соответствии с поставленной задачей.</w:t>
      </w:r>
    </w:p>
    <w:p w:rsidR="000F52C4" w:rsidRPr="005268FB" w:rsidRDefault="000F52C4" w:rsidP="000F52C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художественными средствами языка;</w:t>
      </w:r>
    </w:p>
    <w:p w:rsidR="000F52C4" w:rsidRPr="005268FB" w:rsidRDefault="000F52C4" w:rsidP="000F52C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перерабатывать полученную информацию: группировать слова, предложения;</w:t>
      </w:r>
    </w:p>
    <w:p w:rsidR="000F52C4" w:rsidRPr="005268FB" w:rsidRDefault="000F52C4" w:rsidP="000F52C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в тексте фразеологизмы, омонимы, омографы</w:t>
      </w:r>
    </w:p>
    <w:p w:rsidR="000F52C4" w:rsidRPr="005268FB" w:rsidRDefault="000F52C4" w:rsidP="000F52C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выполнять различные роли в группе (лидера, исполнителя);</w:t>
      </w:r>
    </w:p>
    <w:p w:rsidR="000F52C4" w:rsidRPr="005268FB" w:rsidRDefault="000F52C4" w:rsidP="000F52C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доброжелательность и отзывчивость;</w:t>
      </w:r>
    </w:p>
    <w:p w:rsidR="000F52C4" w:rsidRPr="005268FB" w:rsidRDefault="000F52C4" w:rsidP="000F52C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способность вступать в общение с целью быть понятым.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задавать вопросы;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родственные слова;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причинно-следственные цепочки;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упорядочивать понятия по многозначности слова;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ошибки в построении предложений;</w:t>
      </w:r>
    </w:p>
    <w:p w:rsidR="000F52C4" w:rsidRPr="005268FB" w:rsidRDefault="000F52C4" w:rsidP="000F52C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умозаключения.</w:t>
      </w:r>
    </w:p>
    <w:p w:rsidR="000F52C4" w:rsidRPr="005268FB" w:rsidRDefault="000F52C4" w:rsidP="000F52C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формировать умение понимать причины успеха/неуспеха учебной </w:t>
      </w:r>
      <w:proofErr w:type="spell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дятельности</w:t>
      </w:r>
      <w:proofErr w:type="spell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F52C4" w:rsidRPr="005268FB" w:rsidRDefault="000F52C4" w:rsidP="000F52C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:rsidR="000F52C4" w:rsidRPr="005268FB" w:rsidRDefault="000F52C4" w:rsidP="000F52C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осваивать начальные формы рефлексии.</w:t>
      </w:r>
    </w:p>
    <w:p w:rsidR="000F52C4" w:rsidRPr="005268FB" w:rsidRDefault="000F52C4" w:rsidP="000F52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:rsidR="000F52C4" w:rsidRPr="005268FB" w:rsidRDefault="000F52C4" w:rsidP="000F52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нормы этики и этикета;</w:t>
      </w:r>
    </w:p>
    <w:p w:rsidR="000F52C4" w:rsidRPr="005268FB" w:rsidRDefault="000F52C4" w:rsidP="000F52C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овладевать некоторыми способами редактирования текста.</w:t>
      </w:r>
    </w:p>
    <w:p w:rsidR="000F52C4" w:rsidRPr="005268FB" w:rsidRDefault="000F52C4" w:rsidP="000F52C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выполнять различные роли в группе (лидера,</w:t>
      </w:r>
      <w:r w:rsidRPr="005268F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исполнителя, критика, спикера);</w:t>
      </w:r>
    </w:p>
    <w:p w:rsidR="000F52C4" w:rsidRPr="005268FB" w:rsidRDefault="000F52C4" w:rsidP="000F52C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аргументировать, доказывать;</w:t>
      </w:r>
    </w:p>
    <w:p w:rsidR="000F52C4" w:rsidRPr="005268FB" w:rsidRDefault="000F52C4" w:rsidP="000F52C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вести дискуссию.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выделять историзмы, архаизмы, неологизмы;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обобщать группы слов по некоторому признаку, находить закономерность;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сопоставлять тексты;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описывать простой порядок действий для достижения заданной цели;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предложений, различных по интонации и цели высказывания;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отрицательных предложений;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логические упражнения на нахождение закономерностей, сопоставляя и аргументируя свой ответ;</w:t>
      </w:r>
    </w:p>
    <w:p w:rsidR="000F52C4" w:rsidRPr="005268FB" w:rsidRDefault="000F52C4" w:rsidP="000F52C4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рассуждать и доказывать свою мысль и свое решение.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осваивать способы решения проблем поискового характера;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способы решения поставленной задачи;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осваивать формы познавательной и личностной рефлексии;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осознанно строить речевое высказывание;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рассуждения;</w:t>
      </w:r>
    </w:p>
    <w:p w:rsidR="000F52C4" w:rsidRPr="005268FB" w:rsidRDefault="000F52C4" w:rsidP="000F52C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использовать различные способы анализа, передачи и интерпретации информации в соответствии с задачами.</w:t>
      </w:r>
    </w:p>
    <w:p w:rsidR="000F52C4" w:rsidRPr="005268FB" w:rsidRDefault="000F52C4" w:rsidP="000F52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давать оценку и самооценку своей деятельности и других;</w:t>
      </w:r>
    </w:p>
    <w:p w:rsidR="000F52C4" w:rsidRPr="005268FB" w:rsidRDefault="000F52C4" w:rsidP="000F52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мотивацию к работе на результат;</w:t>
      </w:r>
    </w:p>
    <w:p w:rsidR="000F52C4" w:rsidRPr="005268FB" w:rsidRDefault="000F52C4" w:rsidP="000F52C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конструктивно разрешать конфликт посредством сотрудничества или компромисса.</w:t>
      </w:r>
    </w:p>
    <w:p w:rsidR="000F52C4" w:rsidRPr="005268FB" w:rsidRDefault="000F52C4" w:rsidP="000F52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виды отношений между частями речи;</w:t>
      </w:r>
    </w:p>
    <w:p w:rsidR="000F52C4" w:rsidRPr="005268FB" w:rsidRDefault="000F52C4" w:rsidP="000F52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закономерность в окружающем мире и русском языке;</w:t>
      </w:r>
    </w:p>
    <w:p w:rsidR="000F52C4" w:rsidRPr="005268FB" w:rsidRDefault="000F52C4" w:rsidP="000F52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ситуативную связь между видами текстов;</w:t>
      </w:r>
    </w:p>
    <w:p w:rsidR="000F52C4" w:rsidRPr="005268FB" w:rsidRDefault="000F52C4" w:rsidP="000F52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рассуждать и делать выводы в рассуждениях;</w:t>
      </w:r>
    </w:p>
    <w:p w:rsidR="000F52C4" w:rsidRPr="005268FB" w:rsidRDefault="000F52C4" w:rsidP="000F52C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решать задания повышенной сложности.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 внеурочной деятельности</w:t>
      </w:r>
    </w:p>
    <w:p w:rsidR="000F52C4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класс</w:t>
      </w:r>
    </w:p>
    <w:p w:rsidR="00BC0EAD" w:rsidRPr="00BC0EAD" w:rsidRDefault="00BC0EAD" w:rsidP="00BC0E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C0EA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Вводное занятие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(1 час)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="00BC0E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аздел. На что похожа буква.. (10</w:t>
      </w: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часов)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детей с разницей между буквой и звуком. Игры: «Буква потерялась», кроссворды, «Веселые стихи» </w:t>
      </w:r>
      <w:proofErr w:type="spell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Заходера</w:t>
      </w:r>
      <w:proofErr w:type="spell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Создание «маленького словарика» для слов, начинающихся на одну букву.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Раздел. Народное творчество. (8 часов)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Знакомить детей с жанрами устного народного творчества. Рисование загадок, частушек, инсценировка известных русских пословиц, поговорок. Простые русские игры.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Раздел. Игра со словами. (10 часов)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Знакомство с минимальной единицей язык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а(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слогом, словом). Предлагаемые игры: «Слово в слове», «Слоговое лото», «Рифмуем слова», «Слоговой аукцион». Использование сборника «Занимательная грамматика».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52C4" w:rsidRPr="005268FB" w:rsidRDefault="000F52C4" w:rsidP="000F52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Раздел. </w:t>
      </w:r>
      <w:proofErr w:type="gramStart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Разное</w:t>
      </w:r>
      <w:proofErr w:type="gramEnd"/>
      <w:r w:rsidRPr="005268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(4 часа)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 с определением основных видов внеурочной деятельности учащихся.</w:t>
      </w:r>
    </w:p>
    <w:p w:rsidR="000F52C4" w:rsidRPr="005268FB" w:rsidRDefault="000F52C4" w:rsidP="000F52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68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 класс.</w:t>
      </w:r>
    </w:p>
    <w:tbl>
      <w:tblPr>
        <w:tblW w:w="101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"/>
        <w:gridCol w:w="4836"/>
        <w:gridCol w:w="1006"/>
        <w:gridCol w:w="3911"/>
      </w:tblGrid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п\</w:t>
            </w:r>
            <w:proofErr w:type="gramStart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0F52C4" w:rsidRPr="005268FB" w:rsidRDefault="000F52C4" w:rsidP="003866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Характеристика деятельности учащихся</w:t>
            </w: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Вводное занятие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AE72F6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2-12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что похожа буква?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Фонетическая зарядка.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Кто внимательней? (выделение звука)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Сказка про буквы</w:t>
            </w:r>
            <w:proofErr w:type="gramEnd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Кто больше?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Любопытный (сказка на одну букву).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Доскажи словечко (отгадки на одну букву).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Буква потерялась.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Кроссворды из слов, начинающихся с одной буквы.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Ребусы.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Веселые стихи.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«Маленький» словарик (крылатые слова, выражения, происхождение слов)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AE72F6" w:rsidRDefault="00BC0EAD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</w:t>
            </w:r>
            <w:r w:rsidR="000F52C4"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ч.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разницу между звуком и буквой;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слова по написанию и произношению;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кроссворды, анаграммы, ребусы;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Создать «маленький словарик» для слов, начинающихся на одну букву;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те</w:t>
            </w:r>
            <w:proofErr w:type="gramStart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кст всл</w:t>
            </w:r>
            <w:proofErr w:type="gramEnd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ух.</w:t>
            </w: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13 -20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Народное творчество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Загадки. Рисование загадок.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Скороговорки.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Пословицы, поговорки на определенные темы.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Инсценировка пословиц, поговорок.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Считалки. Игра «Поиграем в прятки».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Детские </w:t>
            </w:r>
            <w:proofErr w:type="spellStart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-Школьные частушки.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AE72F6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 ч.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общие признаки жанров;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учиться распознавать литературные жанры; Рисовать загадки, частушки, инсценировать известные русские пословицы, поговорки;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играть в простые русские игры.</w:t>
            </w: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21-30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Игра со словами.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Превращение слов.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Словесная лесенка.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Из одного слова – несколько.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Слоговой аукцион.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Закончи предложение (словом на определенную букву)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Волшебная цепочка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Слоговое лото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Дополните слово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Найди слово в слове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AE72F6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10 ч.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минимальной единицей языка (слогом, словом);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языковые закономерности;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определять последовательность работы над словом;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играть в простые игры;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рифму к словам, слушать сказки.</w:t>
            </w: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Разное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Соревнование телефонистов.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AE72F6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E72F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</w:t>
            </w:r>
          </w:p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2C4" w:rsidRPr="005268FB" w:rsidRDefault="000F52C4" w:rsidP="0038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Рифмуем слова.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2C4" w:rsidRPr="005268FB" w:rsidRDefault="000F52C4" w:rsidP="0038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Послушай сказку, дружок.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2C4" w:rsidRPr="005268FB" w:rsidRDefault="000F52C4" w:rsidP="0038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F52C4" w:rsidRPr="005268FB" w:rsidTr="0038662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занятие.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52C4" w:rsidRPr="005268FB" w:rsidRDefault="000F52C4" w:rsidP="00386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68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52C4" w:rsidRPr="005268FB" w:rsidRDefault="000F52C4" w:rsidP="00386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6A59" w:rsidRDefault="00286A5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p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28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370">
    <w:multiLevelType w:val="hybridMultilevel"/>
    <w:lvl w:ilvl="0" w:tplc="84186584">
      <w:start w:val="1"/>
      <w:numFmt w:val="decimal"/>
      <w:lvlText w:val="%1."/>
      <w:lvlJc w:val="left"/>
      <w:pPr>
        <w:ind w:left="720" w:hanging="360"/>
      </w:pPr>
    </w:lvl>
    <w:lvl w:ilvl="1" w:tplc="84186584" w:tentative="1">
      <w:start w:val="1"/>
      <w:numFmt w:val="lowerLetter"/>
      <w:lvlText w:val="%2."/>
      <w:lvlJc w:val="left"/>
      <w:pPr>
        <w:ind w:left="1440" w:hanging="360"/>
      </w:pPr>
    </w:lvl>
    <w:lvl w:ilvl="2" w:tplc="84186584" w:tentative="1">
      <w:start w:val="1"/>
      <w:numFmt w:val="lowerRoman"/>
      <w:lvlText w:val="%3."/>
      <w:lvlJc w:val="right"/>
      <w:pPr>
        <w:ind w:left="2160" w:hanging="180"/>
      </w:pPr>
    </w:lvl>
    <w:lvl w:ilvl="3" w:tplc="84186584" w:tentative="1">
      <w:start w:val="1"/>
      <w:numFmt w:val="decimal"/>
      <w:lvlText w:val="%4."/>
      <w:lvlJc w:val="left"/>
      <w:pPr>
        <w:ind w:left="2880" w:hanging="360"/>
      </w:pPr>
    </w:lvl>
    <w:lvl w:ilvl="4" w:tplc="84186584" w:tentative="1">
      <w:start w:val="1"/>
      <w:numFmt w:val="lowerLetter"/>
      <w:lvlText w:val="%5."/>
      <w:lvlJc w:val="left"/>
      <w:pPr>
        <w:ind w:left="3600" w:hanging="360"/>
      </w:pPr>
    </w:lvl>
    <w:lvl w:ilvl="5" w:tplc="84186584" w:tentative="1">
      <w:start w:val="1"/>
      <w:numFmt w:val="lowerRoman"/>
      <w:lvlText w:val="%6."/>
      <w:lvlJc w:val="right"/>
      <w:pPr>
        <w:ind w:left="4320" w:hanging="180"/>
      </w:pPr>
    </w:lvl>
    <w:lvl w:ilvl="6" w:tplc="84186584" w:tentative="1">
      <w:start w:val="1"/>
      <w:numFmt w:val="decimal"/>
      <w:lvlText w:val="%7."/>
      <w:lvlJc w:val="left"/>
      <w:pPr>
        <w:ind w:left="5040" w:hanging="360"/>
      </w:pPr>
    </w:lvl>
    <w:lvl w:ilvl="7" w:tplc="84186584" w:tentative="1">
      <w:start w:val="1"/>
      <w:numFmt w:val="lowerLetter"/>
      <w:lvlText w:val="%8."/>
      <w:lvlJc w:val="left"/>
      <w:pPr>
        <w:ind w:left="5760" w:hanging="360"/>
      </w:pPr>
    </w:lvl>
    <w:lvl w:ilvl="8" w:tplc="84186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69">
    <w:multiLevelType w:val="hybridMultilevel"/>
    <w:lvl w:ilvl="0" w:tplc="89598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86">
    <w:multiLevelType w:val="hybridMultilevel"/>
    <w:lvl w:ilvl="0" w:tplc="49350676">
      <w:start w:val="1"/>
      <w:numFmt w:val="decimal"/>
      <w:lvlText w:val="%1."/>
      <w:lvlJc w:val="left"/>
      <w:pPr>
        <w:ind w:left="720" w:hanging="360"/>
      </w:pPr>
    </w:lvl>
    <w:lvl w:ilvl="1" w:tplc="49350676" w:tentative="1">
      <w:start w:val="1"/>
      <w:numFmt w:val="lowerLetter"/>
      <w:lvlText w:val="%2."/>
      <w:lvlJc w:val="left"/>
      <w:pPr>
        <w:ind w:left="1440" w:hanging="360"/>
      </w:pPr>
    </w:lvl>
    <w:lvl w:ilvl="2" w:tplc="49350676" w:tentative="1">
      <w:start w:val="1"/>
      <w:numFmt w:val="lowerRoman"/>
      <w:lvlText w:val="%3."/>
      <w:lvlJc w:val="right"/>
      <w:pPr>
        <w:ind w:left="2160" w:hanging="180"/>
      </w:pPr>
    </w:lvl>
    <w:lvl w:ilvl="3" w:tplc="49350676" w:tentative="1">
      <w:start w:val="1"/>
      <w:numFmt w:val="decimal"/>
      <w:lvlText w:val="%4."/>
      <w:lvlJc w:val="left"/>
      <w:pPr>
        <w:ind w:left="2880" w:hanging="360"/>
      </w:pPr>
    </w:lvl>
    <w:lvl w:ilvl="4" w:tplc="49350676" w:tentative="1">
      <w:start w:val="1"/>
      <w:numFmt w:val="lowerLetter"/>
      <w:lvlText w:val="%5."/>
      <w:lvlJc w:val="left"/>
      <w:pPr>
        <w:ind w:left="3600" w:hanging="360"/>
      </w:pPr>
    </w:lvl>
    <w:lvl w:ilvl="5" w:tplc="49350676" w:tentative="1">
      <w:start w:val="1"/>
      <w:numFmt w:val="lowerRoman"/>
      <w:lvlText w:val="%6."/>
      <w:lvlJc w:val="right"/>
      <w:pPr>
        <w:ind w:left="4320" w:hanging="180"/>
      </w:pPr>
    </w:lvl>
    <w:lvl w:ilvl="6" w:tplc="49350676" w:tentative="1">
      <w:start w:val="1"/>
      <w:numFmt w:val="decimal"/>
      <w:lvlText w:val="%7."/>
      <w:lvlJc w:val="left"/>
      <w:pPr>
        <w:ind w:left="5040" w:hanging="360"/>
      </w:pPr>
    </w:lvl>
    <w:lvl w:ilvl="7" w:tplc="49350676" w:tentative="1">
      <w:start w:val="1"/>
      <w:numFmt w:val="lowerLetter"/>
      <w:lvlText w:val="%8."/>
      <w:lvlJc w:val="left"/>
      <w:pPr>
        <w:ind w:left="5760" w:hanging="360"/>
      </w:pPr>
    </w:lvl>
    <w:lvl w:ilvl="8" w:tplc="49350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85">
    <w:multiLevelType w:val="hybridMultilevel"/>
    <w:lvl w:ilvl="0" w:tplc="74461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90B1323"/>
    <w:multiLevelType w:val="multilevel"/>
    <w:tmpl w:val="C11E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902F1"/>
    <w:multiLevelType w:val="multilevel"/>
    <w:tmpl w:val="2B00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E44CE"/>
    <w:multiLevelType w:val="multilevel"/>
    <w:tmpl w:val="864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21773"/>
    <w:multiLevelType w:val="multilevel"/>
    <w:tmpl w:val="9D80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722BC"/>
    <w:multiLevelType w:val="multilevel"/>
    <w:tmpl w:val="8502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10E24"/>
    <w:multiLevelType w:val="multilevel"/>
    <w:tmpl w:val="3A42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E3749"/>
    <w:multiLevelType w:val="multilevel"/>
    <w:tmpl w:val="62E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711"/>
    <w:multiLevelType w:val="multilevel"/>
    <w:tmpl w:val="25A8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35A8D"/>
    <w:multiLevelType w:val="multilevel"/>
    <w:tmpl w:val="2526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620A7"/>
    <w:multiLevelType w:val="multilevel"/>
    <w:tmpl w:val="E04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01F9C"/>
    <w:multiLevelType w:val="multilevel"/>
    <w:tmpl w:val="9BDE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43827"/>
    <w:multiLevelType w:val="multilevel"/>
    <w:tmpl w:val="D8F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07EC8"/>
    <w:multiLevelType w:val="multilevel"/>
    <w:tmpl w:val="3A9C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62AF5"/>
    <w:multiLevelType w:val="multilevel"/>
    <w:tmpl w:val="804E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386F39"/>
    <w:multiLevelType w:val="multilevel"/>
    <w:tmpl w:val="652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E105F"/>
    <w:multiLevelType w:val="multilevel"/>
    <w:tmpl w:val="92B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2B617B"/>
    <w:multiLevelType w:val="multilevel"/>
    <w:tmpl w:val="149A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0"/>
  </w:num>
  <w:num w:numId="17">
    <w:abstractNumId w:val="14"/>
  </w:num>
  <w:num w:numId="13885">
    <w:abstractNumId w:val="13885"/>
  </w:num>
  <w:num w:numId="13886">
    <w:abstractNumId w:val="13886"/>
  </w:num>
  <w:num w:numId="11369">
    <w:abstractNumId w:val="11369"/>
  </w:num>
  <w:num w:numId="11370">
    <w:abstractNumId w:val="113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C4"/>
    <w:rsid w:val="000F52C4"/>
    <w:rsid w:val="00286A59"/>
    <w:rsid w:val="00AE72F6"/>
    <w:rsid w:val="00BC0EAD"/>
    <w:rsid w:val="00E4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28693544" Type="http://schemas.openxmlformats.org/officeDocument/2006/relationships/footnotes" Target="footnotes.xml"/><Relationship Id="rId783398681" Type="http://schemas.openxmlformats.org/officeDocument/2006/relationships/endnotes" Target="endnotes.xml"/><Relationship Id="rId518093054" Type="http://schemas.openxmlformats.org/officeDocument/2006/relationships/comments" Target="comments.xml"/><Relationship Id="rId366979718" Type="http://schemas.microsoft.com/office/2011/relationships/commentsExtended" Target="commentsExtended.xml"/><Relationship Id="rId9456576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XOZGlHkuWI6DgtY6vp6T3t4rjQU=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Yzr70lhaXHbYoyKaUrLmvObUgNM1VI+Amzhx7v5GVdu5n6oL3ECyDZl2IWy72YosR2Lz/paoAHjWPbFWEHDrSh1vwk4UdQEIe6+2V6cv5s0UyR+fmyQhi9u4+U8WAjDfYCxQOzvGqyMC13JrWwGlUwZdzamxvq30K8mo+E82y8mpqCSOUM0Cdp1g4EnuSLidoUD9enh27ufHRIiJyuQUH/9WrJF/GojAsWAlHnU0l/AD48V/AF9J2Bp94+HuIcIiTAx2tdH2Gw9fwiuo9IL2t719J8jXebwQi06xYuV6tBlPyde5PoftTXTMeoe+xFEnDPDKNM6wUJZ97YTCv6aDoFnNmNmhf99wonr24iZ2+R5GNAWDQSLhlhLTGdrn34uJk3bjHReDfOG5rAfjSKo1T4Zj8QJerE2VQxaQ0lSVuu4FL2uraXZXSRPy6AkL5kE/4rSll5CkMfkCjoju/S0Qd0OFRNeSn7GTAJRczE79IExRRT34mKRp8HGQe8M0vfKla/fzTOl2/mi/Ij83cCEal2zURuFr7FDcQXSYH2xoELBFVlMDGrmtPK3g9oXW3pnaIkTWjtD8o1AYEUGwXwrLoXJNjIsHUMhckNKMw2bJPWbzvRv05S2fz4zfYEUlDFPt5wKBWe9e/BQ2PpTT3V8C++O3Z/gRB7tKTlHcbwGevw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28693544"/>
            <mdssi:RelationshipReference SourceId="rId783398681"/>
            <mdssi:RelationshipReference SourceId="rId518093054"/>
            <mdssi:RelationshipReference SourceId="rId366979718"/>
            <mdssi:RelationshipReference SourceId="rId945657687"/>
          </Transform>
          <Transform Algorithm="http://www.w3.org/TR/2001/REC-xml-c14n-20010315"/>
        </Transforms>
        <DigestMethod Algorithm="http://www.w3.org/2000/09/xmldsig#sha1"/>
        <DigestValue>xJf/wlIxYbG5hYvJwPPTDo3UDG4=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vp/BqXKNvn96XpXuBn480k09b/c=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KdPjYMwPf/gzZ+M2aVkdISV6RK4=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WYZ3p2GsgtPc505HWMebnFprPQ4=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RKCDMlL4RmyM3e3l78HxZq8lh5c=</DigestValue>
      </Reference>
      <Reference URI="/word/styles.xml?ContentType=application/vnd.openxmlformats-officedocument.wordprocessingml.styles+xml">
        <DigestMethod Algorithm="http://www.w3.org/2000/09/xmldsig#sha1"/>
        <DigestValue>DvH+DEO2KP+hdeE5Rf4X2X5b+E0=</DigestValue>
      </Reference>
      <Reference URI="/word/stylesWithEffects.xml?ContentType=application/vnd.ms-word.stylesWithEffects+xml">
        <DigestMethod Algorithm="http://www.w3.org/2000/09/xmldsig#sha1"/>
        <DigestValue>rIWFZ1U62P2QJWvOgGVR7zT9xfQ=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2023-12-04T21:45:05Z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2019-10-02T00:21:00Z</cp:lastPrinted>
  <dcterms:created xsi:type="dcterms:W3CDTF">2023-09-04T04:33:00Z</dcterms:created>
  <dcterms:modified xsi:type="dcterms:W3CDTF">2023-09-04T04:33:00Z</dcterms:modified>
</cp:coreProperties>
</file>