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0E" w:rsidRDefault="00207387">
      <w:pPr>
        <w:pStyle w:val="10"/>
        <w:keepNext/>
        <w:keepLines/>
        <w:shd w:val="clear" w:color="auto" w:fill="auto"/>
        <w:spacing w:before="0"/>
        <w:ind w:right="480"/>
      </w:pPr>
      <w:bookmarkStart w:id="0" w:name="bookmark0"/>
      <w:r>
        <w:t>План мероприятий по профориентационной работе</w:t>
      </w:r>
      <w:r>
        <w:br/>
        <w:t>на 2023-2024 учебный год</w:t>
      </w:r>
      <w:r>
        <w:br/>
        <w:t xml:space="preserve">МБОУ СОШ </w:t>
      </w:r>
      <w:bookmarkEnd w:id="0"/>
      <w:r w:rsidR="002E08DC">
        <w:t xml:space="preserve">№2 г. Томари Сахалинской области </w:t>
      </w:r>
    </w:p>
    <w:p w:rsidR="004F3535" w:rsidRDefault="004F3535">
      <w:pPr>
        <w:pStyle w:val="20"/>
        <w:shd w:val="clear" w:color="auto" w:fill="auto"/>
        <w:spacing w:line="317" w:lineRule="exact"/>
        <w:ind w:right="480"/>
        <w:jc w:val="center"/>
      </w:pPr>
    </w:p>
    <w:p w:rsidR="00A0060E" w:rsidRDefault="00207387">
      <w:pPr>
        <w:pStyle w:val="20"/>
        <w:shd w:val="clear" w:color="auto" w:fill="auto"/>
        <w:spacing w:line="317" w:lineRule="exact"/>
        <w:ind w:right="480"/>
        <w:jc w:val="center"/>
      </w:pPr>
      <w:r>
        <w:t xml:space="preserve">Уровень реализации профминимума - </w:t>
      </w:r>
      <w:r w:rsidR="002E08DC">
        <w:t>основной</w:t>
      </w:r>
    </w:p>
    <w:tbl>
      <w:tblPr>
        <w:tblOverlap w:val="never"/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195"/>
        <w:gridCol w:w="1272"/>
        <w:gridCol w:w="1848"/>
        <w:gridCol w:w="2290"/>
      </w:tblGrid>
      <w:tr w:rsidR="00A0060E" w:rsidTr="004F3535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after="60" w:line="230" w:lineRule="exact"/>
              <w:ind w:left="260"/>
            </w:pPr>
            <w:r>
              <w:rPr>
                <w:rStyle w:val="2115pt"/>
              </w:rPr>
              <w:t>№</w:t>
            </w:r>
          </w:p>
          <w:p w:rsidR="00A0060E" w:rsidRDefault="00207387" w:rsidP="002E08DC">
            <w:pPr>
              <w:pStyle w:val="20"/>
              <w:shd w:val="clear" w:color="auto" w:fill="auto"/>
              <w:spacing w:before="60" w:line="230" w:lineRule="exact"/>
              <w:ind w:left="160"/>
            </w:pPr>
            <w:r>
              <w:rPr>
                <w:rStyle w:val="2115pt0"/>
              </w:rPr>
              <w:t>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Наименование мероприятия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300"/>
            </w:pPr>
            <w:r>
              <w:rPr>
                <w:rStyle w:val="2115pt0"/>
              </w:rPr>
              <w:t>Охват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after="120" w:line="230" w:lineRule="exact"/>
              <w:jc w:val="center"/>
            </w:pPr>
            <w:r>
              <w:rPr>
                <w:rStyle w:val="2115pt0"/>
              </w:rPr>
              <w:t>Сроки</w:t>
            </w:r>
          </w:p>
          <w:p w:rsidR="00A0060E" w:rsidRDefault="00207387" w:rsidP="002E08DC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0"/>
              </w:rPr>
              <w:t>проведения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280"/>
            </w:pPr>
            <w:r>
              <w:rPr>
                <w:rStyle w:val="2115pt0"/>
              </w:rPr>
              <w:t>Ответствен ные</w:t>
            </w:r>
          </w:p>
        </w:tc>
      </w:tr>
      <w:tr w:rsidR="00A0060E" w:rsidTr="004F3535">
        <w:trPr>
          <w:trHeight w:hRule="exact" w:val="10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5pt"/>
              </w:rPr>
              <w:t>Размещение информации о профориентации на официальном сайте школы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A0060E" w:rsidP="002E08DC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2115pt"/>
              </w:rPr>
              <w:t>Сентябрь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</w:t>
            </w:r>
          </w:p>
        </w:tc>
      </w:tr>
      <w:tr w:rsidR="00A0060E" w:rsidTr="004F3535">
        <w:trPr>
          <w:trHeight w:hRule="exact" w:val="8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60E" w:rsidRDefault="00207387" w:rsidP="002E08DC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5pt"/>
              </w:rPr>
              <w:t>Организация мониторинга эффективности работы ОО по профориентации, 6-11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Pr="004F3535" w:rsidRDefault="004F3535" w:rsidP="002E08DC">
            <w:pPr>
              <w:pStyle w:val="20"/>
              <w:shd w:val="clear" w:color="auto" w:fill="auto"/>
              <w:spacing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5pt"/>
              </w:rPr>
              <w:t>Заместитель директора по ВР</w:t>
            </w:r>
          </w:p>
        </w:tc>
      </w:tr>
      <w:tr w:rsidR="004F3535" w:rsidTr="004F3535"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</w:t>
            </w:r>
            <w:r>
              <w:rPr>
                <w:rStyle w:val="2115pt"/>
              </w:rPr>
              <w:softHyphen/>
              <w:t>исследовательской деятельности (конкурсах, выставках, фестивалях), в 1-11 классах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P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  <w:rPr>
                <w:lang w:val="en-US"/>
              </w:rPr>
            </w:pPr>
            <w:r>
              <w:rPr>
                <w:rStyle w:val="2115pt"/>
                <w:lang w:val="en-US"/>
              </w:rPr>
              <w:t>350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 Классные руководители</w:t>
            </w:r>
          </w:p>
        </w:tc>
      </w:tr>
      <w:tr w:rsidR="004F3535" w:rsidTr="004F3535">
        <w:trPr>
          <w:trHeight w:hRule="exact" w:val="1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Вовлечение обучающихся к участию в Всероссийских онлайн - уроках проектов «Проектория», «Шоу профессий», 6-11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P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  <w:rPr>
                <w:lang w:val="en-US"/>
              </w:rPr>
            </w:pPr>
            <w:r>
              <w:rPr>
                <w:rStyle w:val="2115pt"/>
                <w:lang w:val="en-US"/>
              </w:rPr>
              <w:t>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180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 Классные руководители</w:t>
            </w:r>
          </w:p>
        </w:tc>
      </w:tr>
      <w:tr w:rsidR="004F3535" w:rsidTr="004F3535">
        <w:trPr>
          <w:trHeight w:hRule="exact" w:val="141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Проведение индивидуальных консультаций с родителями по вопросу выбора профессий учащимися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140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Социальный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Педагог-психолог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Классные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руководители</w:t>
            </w:r>
          </w:p>
        </w:tc>
      </w:tr>
      <w:tr w:rsidR="004F3535" w:rsidTr="004F3535">
        <w:trPr>
          <w:trHeight w:hRule="exact" w:val="141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Организация и проведение онлайн- конференций учащихся с представителями учебных заведений СахГУ, Сахалинский горный техникум и др., 8-11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5pt"/>
              </w:rPr>
              <w:t>Декабрь</w:t>
            </w:r>
            <w:r>
              <w:rPr>
                <w:rStyle w:val="2115pt"/>
              </w:rPr>
              <w:t xml:space="preserve"> 2023 Апрель 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 Классные руководители</w:t>
            </w:r>
          </w:p>
        </w:tc>
      </w:tr>
      <w:tr w:rsidR="004F3535" w:rsidTr="004F3535">
        <w:trPr>
          <w:trHeight w:hRule="exact" w:val="2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</w:rPr>
            </w:pPr>
            <w:r>
              <w:rPr>
                <w:rStyle w:val="2115pt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Проведение общешкольных и всероссийских родительских собраний в 9-11 классах, ознакомительное и итоговое, на темы «Анализ рынка труда и востребованности профессий»,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«Мир профессий или какую дверь открыть», «Как правильно выбрать профессию своему ребенку»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5pt"/>
              </w:rPr>
              <w:t>Сентябрь 2023 Май 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 Классные руководители</w:t>
            </w:r>
          </w:p>
        </w:tc>
      </w:tr>
    </w:tbl>
    <w:p w:rsidR="00A0060E" w:rsidRDefault="00A0060E" w:rsidP="002E08DC">
      <w:pPr>
        <w:rPr>
          <w:sz w:val="2"/>
          <w:szCs w:val="2"/>
        </w:rPr>
      </w:pPr>
    </w:p>
    <w:p w:rsidR="00A0060E" w:rsidRDefault="0020738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195"/>
        <w:gridCol w:w="1267"/>
        <w:gridCol w:w="1848"/>
        <w:gridCol w:w="2285"/>
      </w:tblGrid>
      <w:tr w:rsidR="00A0060E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4F3535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lastRenderedPageBreak/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A0060E" w:rsidP="002E08DC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140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Социальный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Педагог-психолог</w:t>
            </w:r>
          </w:p>
        </w:tc>
      </w:tr>
      <w:tr w:rsidR="00A0060E">
        <w:trPr>
          <w:trHeight w:hRule="exact" w:val="8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2E08DC">
            <w:pPr>
              <w:pStyle w:val="20"/>
              <w:shd w:val="clear" w:color="auto" w:fill="auto"/>
              <w:spacing w:line="230" w:lineRule="exact"/>
              <w:ind w:left="220"/>
            </w:pPr>
            <w: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Проведение онлайн-диагностики (тестирование) профессиональной направленности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2E08DC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30" w:lineRule="exact"/>
              <w:ind w:left="140"/>
            </w:pPr>
            <w:r>
              <w:rPr>
                <w:rStyle w:val="2115pt"/>
              </w:rPr>
              <w:t>Сентябрь 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Педагог-психолог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Классные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руководители</w:t>
            </w:r>
          </w:p>
        </w:tc>
      </w:tr>
      <w:tr w:rsidR="00A0060E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2E08DC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10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Проведение занятий внеурочной деятельности на Всероссийской профориентационной платформе «Билет в будущее», 6-11 классы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2E08DC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Еженедельно 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Классные</w:t>
            </w:r>
          </w:p>
          <w:p w:rsidR="00A0060E" w:rsidRDefault="00207387" w:rsidP="002E08DC">
            <w:pPr>
              <w:pStyle w:val="20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руководители</w:t>
            </w:r>
          </w:p>
        </w:tc>
      </w:tr>
      <w:tr w:rsidR="00A0060E" w:rsidTr="004F3535">
        <w:trPr>
          <w:trHeight w:hRule="exact" w:val="18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Default="004F3535" w:rsidP="002E08DC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Осуществление индивидуальных и групповых консультаций учащихся, распространение среди учащихся и родителей памяток и буклетов об актуальных профессиях, о престижных направлениях в ВУЗ и СУЗ.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9,11 классы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Pr="004F3535" w:rsidRDefault="004F3535" w:rsidP="002E08DC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4F3535">
              <w:rPr>
                <w:rStyle w:val="2115pt"/>
                <w:sz w:val="22"/>
                <w:szCs w:val="22"/>
              </w:rPr>
              <w:t>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60E" w:rsidRPr="004F3535" w:rsidRDefault="00207387" w:rsidP="002E08DC">
            <w:pPr>
              <w:pStyle w:val="20"/>
              <w:shd w:val="clear" w:color="auto" w:fill="auto"/>
              <w:spacing w:line="230" w:lineRule="exact"/>
              <w:ind w:left="140"/>
              <w:rPr>
                <w:sz w:val="22"/>
                <w:szCs w:val="22"/>
              </w:rPr>
            </w:pPr>
            <w:r w:rsidRPr="004F3535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Педагог-психолог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Социальный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Классные</w:t>
            </w:r>
          </w:p>
          <w:p w:rsidR="00A0060E" w:rsidRDefault="00207387" w:rsidP="002E08D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руководители</w:t>
            </w:r>
          </w:p>
        </w:tc>
      </w:tr>
      <w:tr w:rsidR="004F3535" w:rsidTr="004F3535">
        <w:trPr>
          <w:trHeight w:hRule="exact" w:val="156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 xml:space="preserve">Организация экскурсий и встреч со специалистами ПЧ, МЧС России по Сахалинской области в Томаринском районе, ЦЗН </w:t>
            </w:r>
            <w:r>
              <w:rPr>
                <w:rStyle w:val="2115pt"/>
              </w:rPr>
              <w:t>Томари</w:t>
            </w:r>
            <w:r>
              <w:rPr>
                <w:rStyle w:val="2115pt"/>
              </w:rPr>
              <w:t>, и др.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6-11 классы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Pr="004F3535" w:rsidRDefault="004F3535" w:rsidP="004F35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Pr="004F3535" w:rsidRDefault="004F3535" w:rsidP="004F35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3535">
              <w:rPr>
                <w:rFonts w:ascii="Times New Roman" w:hAnsi="Times New Roman" w:cs="Times New Roman"/>
                <w:sz w:val="22"/>
                <w:szCs w:val="22"/>
              </w:rPr>
              <w:t xml:space="preserve">В течении года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Классные</w:t>
            </w:r>
          </w:p>
          <w:p w:rsidR="004F3535" w:rsidRDefault="004F3535" w:rsidP="004F3535">
            <w:pPr>
              <w:pStyle w:val="20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руководители</w:t>
            </w:r>
          </w:p>
        </w:tc>
      </w:tr>
    </w:tbl>
    <w:p w:rsidR="00A0060E" w:rsidRDefault="00A0060E" w:rsidP="002E08DC">
      <w:pPr>
        <w:rPr>
          <w:sz w:val="2"/>
          <w:szCs w:val="2"/>
        </w:rPr>
      </w:pPr>
    </w:p>
    <w:p w:rsidR="00A0060E" w:rsidRDefault="00A0060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190"/>
        <w:gridCol w:w="1267"/>
        <w:gridCol w:w="1848"/>
        <w:gridCol w:w="2280"/>
      </w:tblGrid>
      <w:tr w:rsidR="004F3535" w:rsidTr="004F3535">
        <w:trPr>
          <w:trHeight w:hRule="exact" w:val="13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rPr>
                <w:sz w:val="10"/>
                <w:szCs w:val="10"/>
              </w:rPr>
            </w:pPr>
            <w:r>
              <w:rPr>
                <w:rStyle w:val="2115pt"/>
                <w:rFonts w:eastAsia="Microsoft Sans Serif"/>
              </w:rPr>
              <w:t>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Обеспечение участия старшеклассников в Днях открытых дверей профессиональных образовательных учреждений, 9-11 классы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Март 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заместитель директора по ВР Классные руководители</w:t>
            </w:r>
          </w:p>
        </w:tc>
      </w:tr>
      <w:tr w:rsidR="004F3535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00"/>
            </w:pPr>
            <w:r>
              <w:rPr>
                <w:rStyle w:val="2115pt"/>
              </w:rPr>
              <w:t>14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Проведение уроков профориентационной направленности в рамках учебного предмета «Технология» в 6-8 классах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150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Учителя</w:t>
            </w:r>
          </w:p>
          <w:p w:rsidR="004F3535" w:rsidRDefault="004F3535" w:rsidP="004F3535">
            <w:pPr>
              <w:pStyle w:val="20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технологии</w:t>
            </w:r>
          </w:p>
        </w:tc>
      </w:tr>
      <w:tr w:rsidR="004F3535" w:rsidTr="004F3535">
        <w:trPr>
          <w:trHeight w:hRule="exact" w:val="14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ind w:left="200"/>
            </w:pPr>
            <w:r>
              <w:rPr>
                <w:rStyle w:val="2115pt"/>
              </w:rPr>
              <w:t>15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Посещение обучающимися 6-11 классов занятий «Профминимум». Занятие в рамках «</w:t>
            </w:r>
            <w:bookmarkStart w:id="1" w:name="_GoBack"/>
            <w:bookmarkEnd w:id="1"/>
            <w:r>
              <w:rPr>
                <w:rStyle w:val="2115pt"/>
              </w:rPr>
              <w:t xml:space="preserve">Проектории» и «Шоу профессий»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170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Классные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руководители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Педагоги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дополнительного</w:t>
            </w:r>
          </w:p>
          <w:p w:rsidR="004F3535" w:rsidRDefault="004F3535" w:rsidP="004F35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образования</w:t>
            </w:r>
          </w:p>
        </w:tc>
      </w:tr>
    </w:tbl>
    <w:p w:rsidR="00A0060E" w:rsidRDefault="00A0060E" w:rsidP="002E08DC">
      <w:pPr>
        <w:rPr>
          <w:sz w:val="2"/>
          <w:szCs w:val="2"/>
        </w:rPr>
      </w:pPr>
    </w:p>
    <w:p w:rsidR="00A0060E" w:rsidRDefault="00A0060E">
      <w:pPr>
        <w:rPr>
          <w:sz w:val="2"/>
          <w:szCs w:val="2"/>
        </w:rPr>
      </w:pPr>
    </w:p>
    <w:p w:rsidR="00A0060E" w:rsidRDefault="00A0060E">
      <w:pPr>
        <w:rPr>
          <w:sz w:val="2"/>
          <w:szCs w:val="2"/>
        </w:rPr>
      </w:pPr>
    </w:p>
    <w:sectPr w:rsidR="00A0060E">
      <w:pgSz w:w="11900" w:h="16840"/>
      <w:pgMar w:top="1071" w:right="636" w:bottom="1069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16" w:rsidRDefault="00936016">
      <w:r>
        <w:separator/>
      </w:r>
    </w:p>
  </w:endnote>
  <w:endnote w:type="continuationSeparator" w:id="0">
    <w:p w:rsidR="00936016" w:rsidRDefault="0093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16" w:rsidRDefault="00936016"/>
  </w:footnote>
  <w:footnote w:type="continuationSeparator" w:id="0">
    <w:p w:rsidR="00936016" w:rsidRDefault="00936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111E0"/>
    <w:multiLevelType w:val="multilevel"/>
    <w:tmpl w:val="ECBED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A4592"/>
    <w:multiLevelType w:val="multilevel"/>
    <w:tmpl w:val="7D301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E"/>
    <w:rsid w:val="00207387"/>
    <w:rsid w:val="00224857"/>
    <w:rsid w:val="002E08DC"/>
    <w:rsid w:val="004F3535"/>
    <w:rsid w:val="007947B9"/>
    <w:rsid w:val="00936016"/>
    <w:rsid w:val="00A0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1D68"/>
  <w15:docId w15:val="{AA52C447-00B9-482B-908E-76AF49C0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pt">
    <w:name w:val="Основной текст (2) + 11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2662</Characters>
  <Application>Microsoft Office Word</Application>
  <DocSecurity>0</DocSecurity>
  <Lines>22</Lines>
  <Paragraphs>6</Paragraphs>
  <ScaleCrop>false</ScaleCrop>
  <Company>HP Inc.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2023-12-12T06:36:00Z</dcterms:created>
  <dcterms:modified xsi:type="dcterms:W3CDTF">2023-12-13T03:01:00Z</dcterms:modified>
</cp:coreProperties>
</file>